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579C1" w14:textId="3E2EDDB8" w:rsidR="00AC710E" w:rsidRPr="00D24ACC" w:rsidRDefault="00AC710E" w:rsidP="00D24ACC">
      <w:pPr>
        <w:rPr>
          <w:sz w:val="40"/>
          <w:szCs w:val="40"/>
        </w:rPr>
      </w:pPr>
      <w:r w:rsidRPr="00D24ACC">
        <w:rPr>
          <w:sz w:val="40"/>
          <w:szCs w:val="40"/>
        </w:rPr>
        <w:t>How to…. Catalogs</w:t>
      </w:r>
    </w:p>
    <w:sdt>
      <w:sdtPr>
        <w:rPr>
          <w:rFonts w:asciiTheme="minorHAnsi" w:eastAsiaTheme="minorHAnsi" w:hAnsiTheme="minorHAnsi" w:cstheme="minorBidi"/>
          <w:color w:val="auto"/>
          <w:sz w:val="22"/>
          <w:szCs w:val="22"/>
        </w:rPr>
        <w:id w:val="1838809700"/>
        <w:docPartObj>
          <w:docPartGallery w:val="Table of Contents"/>
          <w:docPartUnique/>
        </w:docPartObj>
      </w:sdtPr>
      <w:sdtEndPr>
        <w:rPr>
          <w:b/>
          <w:bCs/>
          <w:noProof/>
        </w:rPr>
      </w:sdtEndPr>
      <w:sdtContent>
        <w:p w14:paraId="7B5CC357" w14:textId="77777777" w:rsidR="00AC710E" w:rsidRDefault="00AC710E" w:rsidP="00AC710E">
          <w:pPr>
            <w:pStyle w:val="TOCHeading"/>
          </w:pPr>
          <w:r>
            <w:t>Contents</w:t>
          </w:r>
        </w:p>
        <w:p w14:paraId="71426534" w14:textId="07A98052" w:rsidR="00D24ACC" w:rsidRDefault="00AC710E">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101966936" w:history="1">
            <w:r w:rsidR="00D24ACC" w:rsidRPr="00062BA4">
              <w:rPr>
                <w:rStyle w:val="Hyperlink"/>
                <w:noProof/>
              </w:rPr>
              <w:t>How to create a top-level catalog group (New Catalog)</w:t>
            </w:r>
            <w:r w:rsidR="00D24ACC">
              <w:rPr>
                <w:noProof/>
                <w:webHidden/>
              </w:rPr>
              <w:tab/>
            </w:r>
            <w:r w:rsidR="00D24ACC">
              <w:rPr>
                <w:noProof/>
                <w:webHidden/>
              </w:rPr>
              <w:fldChar w:fldCharType="begin"/>
            </w:r>
            <w:r w:rsidR="00D24ACC">
              <w:rPr>
                <w:noProof/>
                <w:webHidden/>
              </w:rPr>
              <w:instrText xml:space="preserve"> PAGEREF _Toc101966936 \h </w:instrText>
            </w:r>
            <w:r w:rsidR="00D24ACC">
              <w:rPr>
                <w:noProof/>
                <w:webHidden/>
              </w:rPr>
            </w:r>
            <w:r w:rsidR="00D24ACC">
              <w:rPr>
                <w:noProof/>
                <w:webHidden/>
              </w:rPr>
              <w:fldChar w:fldCharType="separate"/>
            </w:r>
            <w:r w:rsidR="00D24ACC">
              <w:rPr>
                <w:noProof/>
                <w:webHidden/>
              </w:rPr>
              <w:t>2</w:t>
            </w:r>
            <w:r w:rsidR="00D24ACC">
              <w:rPr>
                <w:noProof/>
                <w:webHidden/>
              </w:rPr>
              <w:fldChar w:fldCharType="end"/>
            </w:r>
          </w:hyperlink>
        </w:p>
        <w:p w14:paraId="1B317C18" w14:textId="3E560862" w:rsidR="00D24ACC" w:rsidRDefault="00D24ACC">
          <w:pPr>
            <w:pStyle w:val="TOC2"/>
            <w:tabs>
              <w:tab w:val="right" w:leader="dot" w:pos="9350"/>
            </w:tabs>
            <w:rPr>
              <w:rFonts w:eastAsiaTheme="minorEastAsia"/>
              <w:noProof/>
            </w:rPr>
          </w:pPr>
          <w:hyperlink w:anchor="_Toc101966937" w:history="1">
            <w:r w:rsidRPr="00062BA4">
              <w:rPr>
                <w:rStyle w:val="Hyperlink"/>
                <w:noProof/>
              </w:rPr>
              <w:t>How to create a sub-level catalog group</w:t>
            </w:r>
            <w:r>
              <w:rPr>
                <w:noProof/>
                <w:webHidden/>
              </w:rPr>
              <w:tab/>
            </w:r>
            <w:r>
              <w:rPr>
                <w:noProof/>
                <w:webHidden/>
              </w:rPr>
              <w:fldChar w:fldCharType="begin"/>
            </w:r>
            <w:r>
              <w:rPr>
                <w:noProof/>
                <w:webHidden/>
              </w:rPr>
              <w:instrText xml:space="preserve"> PAGEREF _Toc101966937 \h </w:instrText>
            </w:r>
            <w:r>
              <w:rPr>
                <w:noProof/>
                <w:webHidden/>
              </w:rPr>
            </w:r>
            <w:r>
              <w:rPr>
                <w:noProof/>
                <w:webHidden/>
              </w:rPr>
              <w:fldChar w:fldCharType="separate"/>
            </w:r>
            <w:r>
              <w:rPr>
                <w:noProof/>
                <w:webHidden/>
              </w:rPr>
              <w:t>2</w:t>
            </w:r>
            <w:r>
              <w:rPr>
                <w:noProof/>
                <w:webHidden/>
              </w:rPr>
              <w:fldChar w:fldCharType="end"/>
            </w:r>
          </w:hyperlink>
        </w:p>
        <w:p w14:paraId="54727677" w14:textId="5F5DE1B5" w:rsidR="00D24ACC" w:rsidRDefault="00D24ACC">
          <w:pPr>
            <w:pStyle w:val="TOC2"/>
            <w:tabs>
              <w:tab w:val="right" w:leader="dot" w:pos="9350"/>
            </w:tabs>
            <w:rPr>
              <w:rFonts w:eastAsiaTheme="minorEastAsia"/>
              <w:noProof/>
            </w:rPr>
          </w:pPr>
          <w:hyperlink w:anchor="_Toc101966938" w:history="1">
            <w:r w:rsidRPr="00062BA4">
              <w:rPr>
                <w:rStyle w:val="Hyperlink"/>
                <w:noProof/>
              </w:rPr>
              <w:t>How to add a new catalog item to a catalog</w:t>
            </w:r>
            <w:r>
              <w:rPr>
                <w:noProof/>
                <w:webHidden/>
              </w:rPr>
              <w:tab/>
            </w:r>
            <w:r>
              <w:rPr>
                <w:noProof/>
                <w:webHidden/>
              </w:rPr>
              <w:fldChar w:fldCharType="begin"/>
            </w:r>
            <w:r>
              <w:rPr>
                <w:noProof/>
                <w:webHidden/>
              </w:rPr>
              <w:instrText xml:space="preserve"> PAGEREF _Toc101966938 \h </w:instrText>
            </w:r>
            <w:r>
              <w:rPr>
                <w:noProof/>
                <w:webHidden/>
              </w:rPr>
            </w:r>
            <w:r>
              <w:rPr>
                <w:noProof/>
                <w:webHidden/>
              </w:rPr>
              <w:fldChar w:fldCharType="separate"/>
            </w:r>
            <w:r>
              <w:rPr>
                <w:noProof/>
                <w:webHidden/>
              </w:rPr>
              <w:t>3</w:t>
            </w:r>
            <w:r>
              <w:rPr>
                <w:noProof/>
                <w:webHidden/>
              </w:rPr>
              <w:fldChar w:fldCharType="end"/>
            </w:r>
          </w:hyperlink>
        </w:p>
        <w:p w14:paraId="46379397" w14:textId="18C5CAD7" w:rsidR="00D24ACC" w:rsidRDefault="00D24ACC">
          <w:pPr>
            <w:pStyle w:val="TOC2"/>
            <w:tabs>
              <w:tab w:val="right" w:leader="dot" w:pos="9350"/>
            </w:tabs>
            <w:rPr>
              <w:rFonts w:eastAsiaTheme="minorEastAsia"/>
              <w:noProof/>
            </w:rPr>
          </w:pPr>
          <w:hyperlink w:anchor="_Toc101966939" w:history="1">
            <w:r w:rsidRPr="00062BA4">
              <w:rPr>
                <w:rStyle w:val="Hyperlink"/>
                <w:noProof/>
              </w:rPr>
              <w:t>How to add stock to a catalog item</w:t>
            </w:r>
            <w:r>
              <w:rPr>
                <w:noProof/>
                <w:webHidden/>
              </w:rPr>
              <w:tab/>
            </w:r>
            <w:r>
              <w:rPr>
                <w:noProof/>
                <w:webHidden/>
              </w:rPr>
              <w:fldChar w:fldCharType="begin"/>
            </w:r>
            <w:r>
              <w:rPr>
                <w:noProof/>
                <w:webHidden/>
              </w:rPr>
              <w:instrText xml:space="preserve"> PAGEREF _Toc101966939 \h </w:instrText>
            </w:r>
            <w:r>
              <w:rPr>
                <w:noProof/>
                <w:webHidden/>
              </w:rPr>
            </w:r>
            <w:r>
              <w:rPr>
                <w:noProof/>
                <w:webHidden/>
              </w:rPr>
              <w:fldChar w:fldCharType="separate"/>
            </w:r>
            <w:r>
              <w:rPr>
                <w:noProof/>
                <w:webHidden/>
              </w:rPr>
              <w:t>3</w:t>
            </w:r>
            <w:r>
              <w:rPr>
                <w:noProof/>
                <w:webHidden/>
              </w:rPr>
              <w:fldChar w:fldCharType="end"/>
            </w:r>
          </w:hyperlink>
        </w:p>
        <w:p w14:paraId="5D25D1F5" w14:textId="1940CDEE" w:rsidR="00D24ACC" w:rsidRDefault="00D24ACC">
          <w:pPr>
            <w:pStyle w:val="TOC2"/>
            <w:tabs>
              <w:tab w:val="right" w:leader="dot" w:pos="9350"/>
            </w:tabs>
            <w:rPr>
              <w:rFonts w:eastAsiaTheme="minorEastAsia"/>
              <w:noProof/>
            </w:rPr>
          </w:pPr>
          <w:hyperlink w:anchor="_Toc101966940" w:history="1">
            <w:r w:rsidRPr="00062BA4">
              <w:rPr>
                <w:rStyle w:val="Hyperlink"/>
                <w:noProof/>
              </w:rPr>
              <w:t>How to withdraw stock from a catalog item</w:t>
            </w:r>
            <w:r>
              <w:rPr>
                <w:noProof/>
                <w:webHidden/>
              </w:rPr>
              <w:tab/>
            </w:r>
            <w:r>
              <w:rPr>
                <w:noProof/>
                <w:webHidden/>
              </w:rPr>
              <w:fldChar w:fldCharType="begin"/>
            </w:r>
            <w:r>
              <w:rPr>
                <w:noProof/>
                <w:webHidden/>
              </w:rPr>
              <w:instrText xml:space="preserve"> PAGEREF _Toc101966940 \h </w:instrText>
            </w:r>
            <w:r>
              <w:rPr>
                <w:noProof/>
                <w:webHidden/>
              </w:rPr>
            </w:r>
            <w:r>
              <w:rPr>
                <w:noProof/>
                <w:webHidden/>
              </w:rPr>
              <w:fldChar w:fldCharType="separate"/>
            </w:r>
            <w:r>
              <w:rPr>
                <w:noProof/>
                <w:webHidden/>
              </w:rPr>
              <w:t>3</w:t>
            </w:r>
            <w:r>
              <w:rPr>
                <w:noProof/>
                <w:webHidden/>
              </w:rPr>
              <w:fldChar w:fldCharType="end"/>
            </w:r>
          </w:hyperlink>
        </w:p>
        <w:p w14:paraId="0EF4967F" w14:textId="1F83A2A9" w:rsidR="00D24ACC" w:rsidRDefault="00D24ACC">
          <w:pPr>
            <w:pStyle w:val="TOC2"/>
            <w:tabs>
              <w:tab w:val="right" w:leader="dot" w:pos="9350"/>
            </w:tabs>
            <w:rPr>
              <w:rFonts w:eastAsiaTheme="minorEastAsia"/>
              <w:noProof/>
            </w:rPr>
          </w:pPr>
          <w:hyperlink w:anchor="_Toc101966941" w:history="1">
            <w:r w:rsidRPr="00062BA4">
              <w:rPr>
                <w:rStyle w:val="Hyperlink"/>
                <w:noProof/>
              </w:rPr>
              <w:t>How to add a catalog item to a draft order</w:t>
            </w:r>
            <w:r>
              <w:rPr>
                <w:noProof/>
                <w:webHidden/>
              </w:rPr>
              <w:tab/>
            </w:r>
            <w:r>
              <w:rPr>
                <w:noProof/>
                <w:webHidden/>
              </w:rPr>
              <w:fldChar w:fldCharType="begin"/>
            </w:r>
            <w:r>
              <w:rPr>
                <w:noProof/>
                <w:webHidden/>
              </w:rPr>
              <w:instrText xml:space="preserve"> PAGEREF _Toc101966941 \h </w:instrText>
            </w:r>
            <w:r>
              <w:rPr>
                <w:noProof/>
                <w:webHidden/>
              </w:rPr>
            </w:r>
            <w:r>
              <w:rPr>
                <w:noProof/>
                <w:webHidden/>
              </w:rPr>
              <w:fldChar w:fldCharType="separate"/>
            </w:r>
            <w:r>
              <w:rPr>
                <w:noProof/>
                <w:webHidden/>
              </w:rPr>
              <w:t>3</w:t>
            </w:r>
            <w:r>
              <w:rPr>
                <w:noProof/>
                <w:webHidden/>
              </w:rPr>
              <w:fldChar w:fldCharType="end"/>
            </w:r>
          </w:hyperlink>
        </w:p>
        <w:p w14:paraId="583E4E97" w14:textId="342F5EB4" w:rsidR="00D24ACC" w:rsidRDefault="00D24ACC">
          <w:pPr>
            <w:pStyle w:val="TOC2"/>
            <w:tabs>
              <w:tab w:val="right" w:leader="dot" w:pos="9350"/>
            </w:tabs>
            <w:rPr>
              <w:rFonts w:eastAsiaTheme="minorEastAsia"/>
              <w:noProof/>
            </w:rPr>
          </w:pPr>
          <w:hyperlink w:anchor="_Toc101966942" w:history="1">
            <w:r w:rsidRPr="00062BA4">
              <w:rPr>
                <w:rStyle w:val="Hyperlink"/>
                <w:noProof/>
              </w:rPr>
              <w:t>How to link a catalog item to a component</w:t>
            </w:r>
            <w:r>
              <w:rPr>
                <w:noProof/>
                <w:webHidden/>
              </w:rPr>
              <w:tab/>
            </w:r>
            <w:r>
              <w:rPr>
                <w:noProof/>
                <w:webHidden/>
              </w:rPr>
              <w:fldChar w:fldCharType="begin"/>
            </w:r>
            <w:r>
              <w:rPr>
                <w:noProof/>
                <w:webHidden/>
              </w:rPr>
              <w:instrText xml:space="preserve"> PAGEREF _Toc101966942 \h </w:instrText>
            </w:r>
            <w:r>
              <w:rPr>
                <w:noProof/>
                <w:webHidden/>
              </w:rPr>
            </w:r>
            <w:r>
              <w:rPr>
                <w:noProof/>
                <w:webHidden/>
              </w:rPr>
              <w:fldChar w:fldCharType="separate"/>
            </w:r>
            <w:r>
              <w:rPr>
                <w:noProof/>
                <w:webHidden/>
              </w:rPr>
              <w:t>4</w:t>
            </w:r>
            <w:r>
              <w:rPr>
                <w:noProof/>
                <w:webHidden/>
              </w:rPr>
              <w:fldChar w:fldCharType="end"/>
            </w:r>
          </w:hyperlink>
        </w:p>
        <w:p w14:paraId="6959E97E" w14:textId="3F52D9A7" w:rsidR="00D24ACC" w:rsidRDefault="00D24ACC">
          <w:pPr>
            <w:pStyle w:val="TOC2"/>
            <w:tabs>
              <w:tab w:val="right" w:leader="dot" w:pos="9350"/>
            </w:tabs>
            <w:rPr>
              <w:rFonts w:eastAsiaTheme="minorEastAsia"/>
              <w:noProof/>
            </w:rPr>
          </w:pPr>
          <w:hyperlink w:anchor="_Toc101966943" w:history="1">
            <w:r w:rsidRPr="00062BA4">
              <w:rPr>
                <w:rStyle w:val="Hyperlink"/>
                <w:noProof/>
              </w:rPr>
              <w:t>How to link a catalog item to a component job</w:t>
            </w:r>
            <w:r>
              <w:rPr>
                <w:noProof/>
                <w:webHidden/>
              </w:rPr>
              <w:tab/>
            </w:r>
            <w:r>
              <w:rPr>
                <w:noProof/>
                <w:webHidden/>
              </w:rPr>
              <w:fldChar w:fldCharType="begin"/>
            </w:r>
            <w:r>
              <w:rPr>
                <w:noProof/>
                <w:webHidden/>
              </w:rPr>
              <w:instrText xml:space="preserve"> PAGEREF _Toc101966943 \h </w:instrText>
            </w:r>
            <w:r>
              <w:rPr>
                <w:noProof/>
                <w:webHidden/>
              </w:rPr>
            </w:r>
            <w:r>
              <w:rPr>
                <w:noProof/>
                <w:webHidden/>
              </w:rPr>
              <w:fldChar w:fldCharType="separate"/>
            </w:r>
            <w:r>
              <w:rPr>
                <w:noProof/>
                <w:webHidden/>
              </w:rPr>
              <w:t>5</w:t>
            </w:r>
            <w:r>
              <w:rPr>
                <w:noProof/>
                <w:webHidden/>
              </w:rPr>
              <w:fldChar w:fldCharType="end"/>
            </w:r>
          </w:hyperlink>
        </w:p>
        <w:p w14:paraId="395F8388" w14:textId="52E04E71" w:rsidR="00D24ACC" w:rsidRDefault="00D24ACC">
          <w:pPr>
            <w:pStyle w:val="TOC2"/>
            <w:tabs>
              <w:tab w:val="right" w:leader="dot" w:pos="9350"/>
            </w:tabs>
            <w:rPr>
              <w:rFonts w:eastAsiaTheme="minorEastAsia"/>
              <w:noProof/>
            </w:rPr>
          </w:pPr>
          <w:hyperlink w:anchor="_Toc101966944" w:history="1">
            <w:r w:rsidRPr="00062BA4">
              <w:rPr>
                <w:rStyle w:val="Hyperlink"/>
                <w:noProof/>
              </w:rPr>
              <w:t>How to link catalog items to components and jobs directly from an order</w:t>
            </w:r>
            <w:r>
              <w:rPr>
                <w:noProof/>
                <w:webHidden/>
              </w:rPr>
              <w:tab/>
            </w:r>
            <w:r>
              <w:rPr>
                <w:noProof/>
                <w:webHidden/>
              </w:rPr>
              <w:fldChar w:fldCharType="begin"/>
            </w:r>
            <w:r>
              <w:rPr>
                <w:noProof/>
                <w:webHidden/>
              </w:rPr>
              <w:instrText xml:space="preserve"> PAGEREF _Toc101966944 \h </w:instrText>
            </w:r>
            <w:r>
              <w:rPr>
                <w:noProof/>
                <w:webHidden/>
              </w:rPr>
            </w:r>
            <w:r>
              <w:rPr>
                <w:noProof/>
                <w:webHidden/>
              </w:rPr>
              <w:fldChar w:fldCharType="separate"/>
            </w:r>
            <w:r>
              <w:rPr>
                <w:noProof/>
                <w:webHidden/>
              </w:rPr>
              <w:t>5</w:t>
            </w:r>
            <w:r>
              <w:rPr>
                <w:noProof/>
                <w:webHidden/>
              </w:rPr>
              <w:fldChar w:fldCharType="end"/>
            </w:r>
          </w:hyperlink>
        </w:p>
        <w:p w14:paraId="2045BC72" w14:textId="197AD3D0" w:rsidR="00D24ACC" w:rsidRDefault="00D24ACC">
          <w:pPr>
            <w:pStyle w:val="TOC2"/>
            <w:tabs>
              <w:tab w:val="right" w:leader="dot" w:pos="9350"/>
            </w:tabs>
            <w:rPr>
              <w:rFonts w:eastAsiaTheme="minorEastAsia"/>
              <w:noProof/>
            </w:rPr>
          </w:pPr>
          <w:hyperlink w:anchor="_Toc101966945" w:history="1">
            <w:r w:rsidRPr="00062BA4">
              <w:rPr>
                <w:rStyle w:val="Hyperlink"/>
                <w:noProof/>
              </w:rPr>
              <w:t>How the catalog query filter affects the item list</w:t>
            </w:r>
            <w:r>
              <w:rPr>
                <w:noProof/>
                <w:webHidden/>
              </w:rPr>
              <w:tab/>
            </w:r>
            <w:r>
              <w:rPr>
                <w:noProof/>
                <w:webHidden/>
              </w:rPr>
              <w:fldChar w:fldCharType="begin"/>
            </w:r>
            <w:r>
              <w:rPr>
                <w:noProof/>
                <w:webHidden/>
              </w:rPr>
              <w:instrText xml:space="preserve"> PAGEREF _Toc101966945 \h </w:instrText>
            </w:r>
            <w:r>
              <w:rPr>
                <w:noProof/>
                <w:webHidden/>
              </w:rPr>
            </w:r>
            <w:r>
              <w:rPr>
                <w:noProof/>
                <w:webHidden/>
              </w:rPr>
              <w:fldChar w:fldCharType="separate"/>
            </w:r>
            <w:r>
              <w:rPr>
                <w:noProof/>
                <w:webHidden/>
              </w:rPr>
              <w:t>6</w:t>
            </w:r>
            <w:r>
              <w:rPr>
                <w:noProof/>
                <w:webHidden/>
              </w:rPr>
              <w:fldChar w:fldCharType="end"/>
            </w:r>
          </w:hyperlink>
        </w:p>
        <w:p w14:paraId="2E5B1232" w14:textId="7F0E2113" w:rsidR="00D24ACC" w:rsidRDefault="00D24ACC">
          <w:pPr>
            <w:pStyle w:val="TOC2"/>
            <w:tabs>
              <w:tab w:val="right" w:leader="dot" w:pos="9350"/>
            </w:tabs>
            <w:rPr>
              <w:rFonts w:eastAsiaTheme="minorEastAsia"/>
              <w:noProof/>
            </w:rPr>
          </w:pPr>
          <w:hyperlink w:anchor="_Toc101966946" w:history="1">
            <w:r w:rsidRPr="00062BA4">
              <w:rPr>
                <w:rStyle w:val="Hyperlink"/>
                <w:noProof/>
              </w:rPr>
              <w:t>How to move a catalog item from one group to another</w:t>
            </w:r>
            <w:r>
              <w:rPr>
                <w:noProof/>
                <w:webHidden/>
              </w:rPr>
              <w:tab/>
            </w:r>
            <w:r>
              <w:rPr>
                <w:noProof/>
                <w:webHidden/>
              </w:rPr>
              <w:fldChar w:fldCharType="begin"/>
            </w:r>
            <w:r>
              <w:rPr>
                <w:noProof/>
                <w:webHidden/>
              </w:rPr>
              <w:instrText xml:space="preserve"> PAGEREF _Toc101966946 \h </w:instrText>
            </w:r>
            <w:r>
              <w:rPr>
                <w:noProof/>
                <w:webHidden/>
              </w:rPr>
            </w:r>
            <w:r>
              <w:rPr>
                <w:noProof/>
                <w:webHidden/>
              </w:rPr>
              <w:fldChar w:fldCharType="separate"/>
            </w:r>
            <w:r>
              <w:rPr>
                <w:noProof/>
                <w:webHidden/>
              </w:rPr>
              <w:t>6</w:t>
            </w:r>
            <w:r>
              <w:rPr>
                <w:noProof/>
                <w:webHidden/>
              </w:rPr>
              <w:fldChar w:fldCharType="end"/>
            </w:r>
          </w:hyperlink>
        </w:p>
        <w:p w14:paraId="76D5C527" w14:textId="73912F83" w:rsidR="00D24ACC" w:rsidRDefault="00D24ACC">
          <w:pPr>
            <w:pStyle w:val="TOC2"/>
            <w:tabs>
              <w:tab w:val="right" w:leader="dot" w:pos="9350"/>
            </w:tabs>
            <w:rPr>
              <w:rFonts w:eastAsiaTheme="minorEastAsia"/>
              <w:noProof/>
            </w:rPr>
          </w:pPr>
          <w:hyperlink w:anchor="_Toc101966947" w:history="1">
            <w:r w:rsidRPr="00062BA4">
              <w:rPr>
                <w:rStyle w:val="Hyperlink"/>
                <w:noProof/>
              </w:rPr>
              <w:t>How to hide a catalog group for a specific unit (Office Only function)</w:t>
            </w:r>
            <w:r>
              <w:rPr>
                <w:noProof/>
                <w:webHidden/>
              </w:rPr>
              <w:tab/>
            </w:r>
            <w:r>
              <w:rPr>
                <w:noProof/>
                <w:webHidden/>
              </w:rPr>
              <w:fldChar w:fldCharType="begin"/>
            </w:r>
            <w:r>
              <w:rPr>
                <w:noProof/>
                <w:webHidden/>
              </w:rPr>
              <w:instrText xml:space="preserve"> PAGEREF _Toc101966947 \h </w:instrText>
            </w:r>
            <w:r>
              <w:rPr>
                <w:noProof/>
                <w:webHidden/>
              </w:rPr>
            </w:r>
            <w:r>
              <w:rPr>
                <w:noProof/>
                <w:webHidden/>
              </w:rPr>
              <w:fldChar w:fldCharType="separate"/>
            </w:r>
            <w:r>
              <w:rPr>
                <w:noProof/>
                <w:webHidden/>
              </w:rPr>
              <w:t>7</w:t>
            </w:r>
            <w:r>
              <w:rPr>
                <w:noProof/>
                <w:webHidden/>
              </w:rPr>
              <w:fldChar w:fldCharType="end"/>
            </w:r>
          </w:hyperlink>
        </w:p>
        <w:p w14:paraId="01F963D4" w14:textId="04A68829" w:rsidR="00D24ACC" w:rsidRDefault="00D24ACC">
          <w:pPr>
            <w:pStyle w:val="TOC2"/>
            <w:tabs>
              <w:tab w:val="right" w:leader="dot" w:pos="9350"/>
            </w:tabs>
            <w:rPr>
              <w:rFonts w:eastAsiaTheme="minorEastAsia"/>
              <w:noProof/>
            </w:rPr>
          </w:pPr>
          <w:hyperlink w:anchor="_Toc101966948" w:history="1">
            <w:r w:rsidRPr="00062BA4">
              <w:rPr>
                <w:rStyle w:val="Hyperlink"/>
                <w:noProof/>
              </w:rPr>
              <w:t>How to show (unhide) a hidden catalog group for a specific unit (Office Only function)</w:t>
            </w:r>
            <w:r>
              <w:rPr>
                <w:noProof/>
                <w:webHidden/>
              </w:rPr>
              <w:tab/>
            </w:r>
            <w:r>
              <w:rPr>
                <w:noProof/>
                <w:webHidden/>
              </w:rPr>
              <w:fldChar w:fldCharType="begin"/>
            </w:r>
            <w:r>
              <w:rPr>
                <w:noProof/>
                <w:webHidden/>
              </w:rPr>
              <w:instrText xml:space="preserve"> PAGEREF _Toc101966948 \h </w:instrText>
            </w:r>
            <w:r>
              <w:rPr>
                <w:noProof/>
                <w:webHidden/>
              </w:rPr>
            </w:r>
            <w:r>
              <w:rPr>
                <w:noProof/>
                <w:webHidden/>
              </w:rPr>
              <w:fldChar w:fldCharType="separate"/>
            </w:r>
            <w:r>
              <w:rPr>
                <w:noProof/>
                <w:webHidden/>
              </w:rPr>
              <w:t>8</w:t>
            </w:r>
            <w:r>
              <w:rPr>
                <w:noProof/>
                <w:webHidden/>
              </w:rPr>
              <w:fldChar w:fldCharType="end"/>
            </w:r>
          </w:hyperlink>
        </w:p>
        <w:p w14:paraId="57777CD4" w14:textId="732DD7B1" w:rsidR="00D24ACC" w:rsidRDefault="00D24ACC">
          <w:pPr>
            <w:pStyle w:val="TOC2"/>
            <w:tabs>
              <w:tab w:val="right" w:leader="dot" w:pos="9350"/>
            </w:tabs>
            <w:rPr>
              <w:rFonts w:eastAsiaTheme="minorEastAsia"/>
              <w:noProof/>
            </w:rPr>
          </w:pPr>
          <w:hyperlink w:anchor="_Toc101966949" w:history="1">
            <w:r w:rsidRPr="00062BA4">
              <w:rPr>
                <w:rStyle w:val="Hyperlink"/>
                <w:noProof/>
              </w:rPr>
              <w:t>How to export items to the excel update sheet (Office Only function)</w:t>
            </w:r>
            <w:r>
              <w:rPr>
                <w:noProof/>
                <w:webHidden/>
              </w:rPr>
              <w:tab/>
            </w:r>
            <w:r>
              <w:rPr>
                <w:noProof/>
                <w:webHidden/>
              </w:rPr>
              <w:fldChar w:fldCharType="begin"/>
            </w:r>
            <w:r>
              <w:rPr>
                <w:noProof/>
                <w:webHidden/>
              </w:rPr>
              <w:instrText xml:space="preserve"> PAGEREF _Toc101966949 \h </w:instrText>
            </w:r>
            <w:r>
              <w:rPr>
                <w:noProof/>
                <w:webHidden/>
              </w:rPr>
            </w:r>
            <w:r>
              <w:rPr>
                <w:noProof/>
                <w:webHidden/>
              </w:rPr>
              <w:fldChar w:fldCharType="separate"/>
            </w:r>
            <w:r>
              <w:rPr>
                <w:noProof/>
                <w:webHidden/>
              </w:rPr>
              <w:t>9</w:t>
            </w:r>
            <w:r>
              <w:rPr>
                <w:noProof/>
                <w:webHidden/>
              </w:rPr>
              <w:fldChar w:fldCharType="end"/>
            </w:r>
          </w:hyperlink>
        </w:p>
        <w:p w14:paraId="1DFCAF6E" w14:textId="392D484F" w:rsidR="00D24ACC" w:rsidRDefault="00D24ACC">
          <w:pPr>
            <w:pStyle w:val="TOC2"/>
            <w:tabs>
              <w:tab w:val="right" w:leader="dot" w:pos="9350"/>
            </w:tabs>
            <w:rPr>
              <w:rFonts w:eastAsiaTheme="minorEastAsia"/>
              <w:noProof/>
            </w:rPr>
          </w:pPr>
          <w:hyperlink w:anchor="_Toc101966950" w:history="1">
            <w:r w:rsidRPr="00062BA4">
              <w:rPr>
                <w:rStyle w:val="Hyperlink"/>
                <w:noProof/>
              </w:rPr>
              <w:t>How to Import updated items from the excel update sheet (Office Only function)</w:t>
            </w:r>
            <w:r>
              <w:rPr>
                <w:noProof/>
                <w:webHidden/>
              </w:rPr>
              <w:tab/>
            </w:r>
            <w:r>
              <w:rPr>
                <w:noProof/>
                <w:webHidden/>
              </w:rPr>
              <w:fldChar w:fldCharType="begin"/>
            </w:r>
            <w:r>
              <w:rPr>
                <w:noProof/>
                <w:webHidden/>
              </w:rPr>
              <w:instrText xml:space="preserve"> PAGEREF _Toc101966950 \h </w:instrText>
            </w:r>
            <w:r>
              <w:rPr>
                <w:noProof/>
                <w:webHidden/>
              </w:rPr>
            </w:r>
            <w:r>
              <w:rPr>
                <w:noProof/>
                <w:webHidden/>
              </w:rPr>
              <w:fldChar w:fldCharType="separate"/>
            </w:r>
            <w:r>
              <w:rPr>
                <w:noProof/>
                <w:webHidden/>
              </w:rPr>
              <w:t>10</w:t>
            </w:r>
            <w:r>
              <w:rPr>
                <w:noProof/>
                <w:webHidden/>
              </w:rPr>
              <w:fldChar w:fldCharType="end"/>
            </w:r>
          </w:hyperlink>
        </w:p>
        <w:p w14:paraId="01E2D459" w14:textId="2B3FC93E" w:rsidR="00D24ACC" w:rsidRDefault="00D24ACC">
          <w:pPr>
            <w:pStyle w:val="TOC2"/>
            <w:tabs>
              <w:tab w:val="right" w:leader="dot" w:pos="9350"/>
            </w:tabs>
            <w:rPr>
              <w:rFonts w:eastAsiaTheme="minorEastAsia"/>
              <w:noProof/>
            </w:rPr>
          </w:pPr>
          <w:hyperlink w:anchor="_Toc101966951" w:history="1">
            <w:r w:rsidRPr="00062BA4">
              <w:rPr>
                <w:rStyle w:val="Hyperlink"/>
                <w:noProof/>
              </w:rPr>
              <w:t>How to import New catalog items from the excel update sheet (Office Only function)</w:t>
            </w:r>
            <w:r>
              <w:rPr>
                <w:noProof/>
                <w:webHidden/>
              </w:rPr>
              <w:tab/>
            </w:r>
            <w:r>
              <w:rPr>
                <w:noProof/>
                <w:webHidden/>
              </w:rPr>
              <w:fldChar w:fldCharType="begin"/>
            </w:r>
            <w:r>
              <w:rPr>
                <w:noProof/>
                <w:webHidden/>
              </w:rPr>
              <w:instrText xml:space="preserve"> PAGEREF _Toc101966951 \h </w:instrText>
            </w:r>
            <w:r>
              <w:rPr>
                <w:noProof/>
                <w:webHidden/>
              </w:rPr>
            </w:r>
            <w:r>
              <w:rPr>
                <w:noProof/>
                <w:webHidden/>
              </w:rPr>
              <w:fldChar w:fldCharType="separate"/>
            </w:r>
            <w:r>
              <w:rPr>
                <w:noProof/>
                <w:webHidden/>
              </w:rPr>
              <w:t>11</w:t>
            </w:r>
            <w:r>
              <w:rPr>
                <w:noProof/>
                <w:webHidden/>
              </w:rPr>
              <w:fldChar w:fldCharType="end"/>
            </w:r>
          </w:hyperlink>
        </w:p>
        <w:p w14:paraId="75F91573" w14:textId="31E510D9" w:rsidR="00D24ACC" w:rsidRDefault="00D24ACC">
          <w:pPr>
            <w:pStyle w:val="TOC2"/>
            <w:tabs>
              <w:tab w:val="right" w:leader="dot" w:pos="9350"/>
            </w:tabs>
            <w:rPr>
              <w:rFonts w:eastAsiaTheme="minorEastAsia"/>
              <w:noProof/>
            </w:rPr>
          </w:pPr>
          <w:hyperlink w:anchor="_Toc101966952" w:history="1">
            <w:r w:rsidRPr="00062BA4">
              <w:rPr>
                <w:rStyle w:val="Hyperlink"/>
                <w:noProof/>
              </w:rPr>
              <w:t>How to block (and unblock) catalog items</w:t>
            </w:r>
            <w:r>
              <w:rPr>
                <w:noProof/>
                <w:webHidden/>
              </w:rPr>
              <w:tab/>
            </w:r>
            <w:r>
              <w:rPr>
                <w:noProof/>
                <w:webHidden/>
              </w:rPr>
              <w:fldChar w:fldCharType="begin"/>
            </w:r>
            <w:r>
              <w:rPr>
                <w:noProof/>
                <w:webHidden/>
              </w:rPr>
              <w:instrText xml:space="preserve"> PAGEREF _Toc101966952 \h </w:instrText>
            </w:r>
            <w:r>
              <w:rPr>
                <w:noProof/>
                <w:webHidden/>
              </w:rPr>
            </w:r>
            <w:r>
              <w:rPr>
                <w:noProof/>
                <w:webHidden/>
              </w:rPr>
              <w:fldChar w:fldCharType="separate"/>
            </w:r>
            <w:r>
              <w:rPr>
                <w:noProof/>
                <w:webHidden/>
              </w:rPr>
              <w:t>13</w:t>
            </w:r>
            <w:r>
              <w:rPr>
                <w:noProof/>
                <w:webHidden/>
              </w:rPr>
              <w:fldChar w:fldCharType="end"/>
            </w:r>
          </w:hyperlink>
        </w:p>
        <w:p w14:paraId="6FB8C2AE" w14:textId="39A8233A" w:rsidR="00D24ACC" w:rsidRDefault="00D24ACC">
          <w:pPr>
            <w:pStyle w:val="TOC2"/>
            <w:tabs>
              <w:tab w:val="right" w:leader="dot" w:pos="9350"/>
            </w:tabs>
            <w:rPr>
              <w:rFonts w:eastAsiaTheme="minorEastAsia"/>
              <w:noProof/>
            </w:rPr>
          </w:pPr>
          <w:hyperlink w:anchor="_Toc101966953" w:history="1">
            <w:r w:rsidRPr="00062BA4">
              <w:rPr>
                <w:rStyle w:val="Hyperlink"/>
                <w:noProof/>
              </w:rPr>
              <w:t>How to Edit unit specific fields in the catalog grid</w:t>
            </w:r>
            <w:r>
              <w:rPr>
                <w:noProof/>
                <w:webHidden/>
              </w:rPr>
              <w:tab/>
            </w:r>
            <w:r>
              <w:rPr>
                <w:noProof/>
                <w:webHidden/>
              </w:rPr>
              <w:fldChar w:fldCharType="begin"/>
            </w:r>
            <w:r>
              <w:rPr>
                <w:noProof/>
                <w:webHidden/>
              </w:rPr>
              <w:instrText xml:space="preserve"> PAGEREF _Toc101966953 \h </w:instrText>
            </w:r>
            <w:r>
              <w:rPr>
                <w:noProof/>
                <w:webHidden/>
              </w:rPr>
            </w:r>
            <w:r>
              <w:rPr>
                <w:noProof/>
                <w:webHidden/>
              </w:rPr>
              <w:fldChar w:fldCharType="separate"/>
            </w:r>
            <w:r>
              <w:rPr>
                <w:noProof/>
                <w:webHidden/>
              </w:rPr>
              <w:t>14</w:t>
            </w:r>
            <w:r>
              <w:rPr>
                <w:noProof/>
                <w:webHidden/>
              </w:rPr>
              <w:fldChar w:fldCharType="end"/>
            </w:r>
          </w:hyperlink>
        </w:p>
        <w:p w14:paraId="1E117F54" w14:textId="16091C63" w:rsidR="00D24ACC" w:rsidRDefault="00D24ACC">
          <w:pPr>
            <w:pStyle w:val="TOC2"/>
            <w:tabs>
              <w:tab w:val="right" w:leader="dot" w:pos="9350"/>
            </w:tabs>
            <w:rPr>
              <w:rFonts w:eastAsiaTheme="minorEastAsia"/>
              <w:noProof/>
            </w:rPr>
          </w:pPr>
          <w:hyperlink w:anchor="_Toc101966954" w:history="1">
            <w:r w:rsidRPr="00062BA4">
              <w:rPr>
                <w:rStyle w:val="Hyperlink"/>
                <w:noProof/>
              </w:rPr>
              <w:t>How to find total in stock and total on order for the whole fleet</w:t>
            </w:r>
            <w:r>
              <w:rPr>
                <w:noProof/>
                <w:webHidden/>
              </w:rPr>
              <w:tab/>
            </w:r>
            <w:r>
              <w:rPr>
                <w:noProof/>
                <w:webHidden/>
              </w:rPr>
              <w:fldChar w:fldCharType="begin"/>
            </w:r>
            <w:r>
              <w:rPr>
                <w:noProof/>
                <w:webHidden/>
              </w:rPr>
              <w:instrText xml:space="preserve"> PAGEREF _Toc101966954 \h </w:instrText>
            </w:r>
            <w:r>
              <w:rPr>
                <w:noProof/>
                <w:webHidden/>
              </w:rPr>
            </w:r>
            <w:r>
              <w:rPr>
                <w:noProof/>
                <w:webHidden/>
              </w:rPr>
              <w:fldChar w:fldCharType="separate"/>
            </w:r>
            <w:r>
              <w:rPr>
                <w:noProof/>
                <w:webHidden/>
              </w:rPr>
              <w:t>15</w:t>
            </w:r>
            <w:r>
              <w:rPr>
                <w:noProof/>
                <w:webHidden/>
              </w:rPr>
              <w:fldChar w:fldCharType="end"/>
            </w:r>
          </w:hyperlink>
        </w:p>
        <w:p w14:paraId="204E8592" w14:textId="2D872D2C" w:rsidR="00D24ACC" w:rsidRDefault="00D24ACC">
          <w:pPr>
            <w:pStyle w:val="TOC2"/>
            <w:tabs>
              <w:tab w:val="right" w:leader="dot" w:pos="9350"/>
            </w:tabs>
            <w:rPr>
              <w:rFonts w:eastAsiaTheme="minorEastAsia"/>
              <w:noProof/>
            </w:rPr>
          </w:pPr>
          <w:hyperlink w:anchor="_Toc101966955" w:history="1">
            <w:r w:rsidRPr="00062BA4">
              <w:rPr>
                <w:rStyle w:val="Hyperlink"/>
                <w:noProof/>
              </w:rPr>
              <w:t>How to delete a catalog group</w:t>
            </w:r>
            <w:r>
              <w:rPr>
                <w:noProof/>
                <w:webHidden/>
              </w:rPr>
              <w:tab/>
            </w:r>
            <w:r>
              <w:rPr>
                <w:noProof/>
                <w:webHidden/>
              </w:rPr>
              <w:fldChar w:fldCharType="begin"/>
            </w:r>
            <w:r>
              <w:rPr>
                <w:noProof/>
                <w:webHidden/>
              </w:rPr>
              <w:instrText xml:space="preserve"> PAGEREF _Toc101966955 \h </w:instrText>
            </w:r>
            <w:r>
              <w:rPr>
                <w:noProof/>
                <w:webHidden/>
              </w:rPr>
            </w:r>
            <w:r>
              <w:rPr>
                <w:noProof/>
                <w:webHidden/>
              </w:rPr>
              <w:fldChar w:fldCharType="separate"/>
            </w:r>
            <w:r>
              <w:rPr>
                <w:noProof/>
                <w:webHidden/>
              </w:rPr>
              <w:t>16</w:t>
            </w:r>
            <w:r>
              <w:rPr>
                <w:noProof/>
                <w:webHidden/>
              </w:rPr>
              <w:fldChar w:fldCharType="end"/>
            </w:r>
          </w:hyperlink>
        </w:p>
        <w:p w14:paraId="7F66F386" w14:textId="601F80F3" w:rsidR="00D24ACC" w:rsidRDefault="00D24ACC">
          <w:pPr>
            <w:pStyle w:val="TOC2"/>
            <w:tabs>
              <w:tab w:val="right" w:leader="dot" w:pos="9350"/>
            </w:tabs>
            <w:rPr>
              <w:rFonts w:eastAsiaTheme="minorEastAsia"/>
              <w:noProof/>
            </w:rPr>
          </w:pPr>
          <w:hyperlink w:anchor="_Toc101966956" w:history="1">
            <w:r w:rsidRPr="00062BA4">
              <w:rPr>
                <w:rStyle w:val="Hyperlink"/>
                <w:noProof/>
              </w:rPr>
              <w:t>How to delete a catalog item</w:t>
            </w:r>
            <w:r>
              <w:rPr>
                <w:noProof/>
                <w:webHidden/>
              </w:rPr>
              <w:tab/>
            </w:r>
            <w:r>
              <w:rPr>
                <w:noProof/>
                <w:webHidden/>
              </w:rPr>
              <w:fldChar w:fldCharType="begin"/>
            </w:r>
            <w:r>
              <w:rPr>
                <w:noProof/>
                <w:webHidden/>
              </w:rPr>
              <w:instrText xml:space="preserve"> PAGEREF _Toc101966956 \h </w:instrText>
            </w:r>
            <w:r>
              <w:rPr>
                <w:noProof/>
                <w:webHidden/>
              </w:rPr>
            </w:r>
            <w:r>
              <w:rPr>
                <w:noProof/>
                <w:webHidden/>
              </w:rPr>
              <w:fldChar w:fldCharType="separate"/>
            </w:r>
            <w:r>
              <w:rPr>
                <w:noProof/>
                <w:webHidden/>
              </w:rPr>
              <w:t>17</w:t>
            </w:r>
            <w:r>
              <w:rPr>
                <w:noProof/>
                <w:webHidden/>
              </w:rPr>
              <w:fldChar w:fldCharType="end"/>
            </w:r>
          </w:hyperlink>
        </w:p>
        <w:p w14:paraId="2B995271" w14:textId="2F84E089" w:rsidR="00D24ACC" w:rsidRDefault="00D24ACC">
          <w:pPr>
            <w:pStyle w:val="TOC2"/>
            <w:tabs>
              <w:tab w:val="right" w:leader="dot" w:pos="9350"/>
            </w:tabs>
            <w:rPr>
              <w:rFonts w:eastAsiaTheme="minorEastAsia"/>
              <w:noProof/>
            </w:rPr>
          </w:pPr>
          <w:hyperlink w:anchor="_Toc101966957" w:history="1">
            <w:r w:rsidRPr="00062BA4">
              <w:rPr>
                <w:rStyle w:val="Hyperlink"/>
                <w:noProof/>
              </w:rPr>
              <w:t>How to delete items ‘in use’ without needing to delete connections first.</w:t>
            </w:r>
            <w:r>
              <w:rPr>
                <w:noProof/>
                <w:webHidden/>
              </w:rPr>
              <w:tab/>
            </w:r>
            <w:r>
              <w:rPr>
                <w:noProof/>
                <w:webHidden/>
              </w:rPr>
              <w:fldChar w:fldCharType="begin"/>
            </w:r>
            <w:r>
              <w:rPr>
                <w:noProof/>
                <w:webHidden/>
              </w:rPr>
              <w:instrText xml:space="preserve"> PAGEREF _Toc101966957 \h </w:instrText>
            </w:r>
            <w:r>
              <w:rPr>
                <w:noProof/>
                <w:webHidden/>
              </w:rPr>
            </w:r>
            <w:r>
              <w:rPr>
                <w:noProof/>
                <w:webHidden/>
              </w:rPr>
              <w:fldChar w:fldCharType="separate"/>
            </w:r>
            <w:r>
              <w:rPr>
                <w:noProof/>
                <w:webHidden/>
              </w:rPr>
              <w:t>17</w:t>
            </w:r>
            <w:r>
              <w:rPr>
                <w:noProof/>
                <w:webHidden/>
              </w:rPr>
              <w:fldChar w:fldCharType="end"/>
            </w:r>
          </w:hyperlink>
        </w:p>
        <w:p w14:paraId="33FC8F25" w14:textId="7762AFA9" w:rsidR="00D24ACC" w:rsidRDefault="00D24ACC">
          <w:pPr>
            <w:pStyle w:val="TOC2"/>
            <w:tabs>
              <w:tab w:val="right" w:leader="dot" w:pos="9350"/>
            </w:tabs>
            <w:rPr>
              <w:rFonts w:eastAsiaTheme="minorEastAsia"/>
              <w:noProof/>
            </w:rPr>
          </w:pPr>
          <w:hyperlink w:anchor="_Toc101966958" w:history="1">
            <w:r w:rsidRPr="00062BA4">
              <w:rPr>
                <w:rStyle w:val="Hyperlink"/>
                <w:noProof/>
              </w:rPr>
              <w:t>User rights for catalogs</w:t>
            </w:r>
            <w:r>
              <w:rPr>
                <w:noProof/>
                <w:webHidden/>
              </w:rPr>
              <w:tab/>
            </w:r>
            <w:r>
              <w:rPr>
                <w:noProof/>
                <w:webHidden/>
              </w:rPr>
              <w:fldChar w:fldCharType="begin"/>
            </w:r>
            <w:r>
              <w:rPr>
                <w:noProof/>
                <w:webHidden/>
              </w:rPr>
              <w:instrText xml:space="preserve"> PAGEREF _Toc101966958 \h </w:instrText>
            </w:r>
            <w:r>
              <w:rPr>
                <w:noProof/>
                <w:webHidden/>
              </w:rPr>
            </w:r>
            <w:r>
              <w:rPr>
                <w:noProof/>
                <w:webHidden/>
              </w:rPr>
              <w:fldChar w:fldCharType="separate"/>
            </w:r>
            <w:r>
              <w:rPr>
                <w:noProof/>
                <w:webHidden/>
              </w:rPr>
              <w:t>18</w:t>
            </w:r>
            <w:r>
              <w:rPr>
                <w:noProof/>
                <w:webHidden/>
              </w:rPr>
              <w:fldChar w:fldCharType="end"/>
            </w:r>
          </w:hyperlink>
        </w:p>
        <w:p w14:paraId="5C605D6D" w14:textId="7B0C4CF7" w:rsidR="00AC710E" w:rsidRDefault="00AC710E" w:rsidP="00AC710E">
          <w:r>
            <w:rPr>
              <w:b/>
              <w:bCs/>
              <w:noProof/>
            </w:rPr>
            <w:fldChar w:fldCharType="end"/>
          </w:r>
        </w:p>
      </w:sdtContent>
    </w:sdt>
    <w:p w14:paraId="77ED1742" w14:textId="091B5AB0" w:rsidR="00AC710E" w:rsidRDefault="00AC710E" w:rsidP="00AC710E">
      <w:pPr>
        <w:jc w:val="right"/>
        <w:rPr>
          <w:b/>
          <w:sz w:val="24"/>
          <w:szCs w:val="24"/>
        </w:rPr>
      </w:pPr>
      <w:r>
        <w:rPr>
          <w:b/>
          <w:sz w:val="24"/>
          <w:szCs w:val="24"/>
        </w:rPr>
        <w:t xml:space="preserve">Revised </w:t>
      </w:r>
      <w:r w:rsidR="00BA616A">
        <w:rPr>
          <w:b/>
          <w:sz w:val="24"/>
          <w:szCs w:val="24"/>
        </w:rPr>
        <w:t>27</w:t>
      </w:r>
      <w:r>
        <w:rPr>
          <w:b/>
          <w:sz w:val="24"/>
          <w:szCs w:val="24"/>
        </w:rPr>
        <w:t>.04.2022</w:t>
      </w:r>
    </w:p>
    <w:p w14:paraId="5DA23CA1" w14:textId="77777777" w:rsidR="00AC710E" w:rsidRDefault="00AC710E" w:rsidP="00AC710E">
      <w:pPr>
        <w:rPr>
          <w:b/>
          <w:sz w:val="24"/>
          <w:szCs w:val="24"/>
        </w:rPr>
      </w:pPr>
    </w:p>
    <w:p w14:paraId="7C8A5FFC" w14:textId="0AA5A0A3" w:rsidR="00C65E5C" w:rsidRDefault="00C65E5C"/>
    <w:p w14:paraId="03BA7863" w14:textId="5E1AFB8C" w:rsidR="00C65E5C" w:rsidRDefault="00C65E5C" w:rsidP="006F28A1">
      <w:pPr>
        <w:pStyle w:val="Heading2"/>
      </w:pPr>
      <w:bookmarkStart w:id="0" w:name="_Toc101966936"/>
      <w:r>
        <w:lastRenderedPageBreak/>
        <w:t xml:space="preserve">How to create a </w:t>
      </w:r>
      <w:r w:rsidR="00B563C7">
        <w:t>top</w:t>
      </w:r>
      <w:r w:rsidR="0031000C">
        <w:t>-</w:t>
      </w:r>
      <w:r w:rsidR="00B563C7">
        <w:t>level</w:t>
      </w:r>
      <w:r w:rsidR="00014AB6">
        <w:t xml:space="preserve"> </w:t>
      </w:r>
      <w:r>
        <w:t>catalog group</w:t>
      </w:r>
      <w:r w:rsidR="00014AB6">
        <w:t xml:space="preserve"> (New Catalog)</w:t>
      </w:r>
      <w:bookmarkEnd w:id="0"/>
    </w:p>
    <w:p w14:paraId="5B9C311B" w14:textId="3BCAD8D6" w:rsidR="008C6EA4" w:rsidRDefault="005F35A0">
      <w:r>
        <w:rPr>
          <w:noProof/>
        </w:rPr>
        <w:drawing>
          <wp:inline distT="0" distB="0" distL="0" distR="0" wp14:anchorId="5A426165" wp14:editId="6FED6E4B">
            <wp:extent cx="3556164" cy="2246358"/>
            <wp:effectExtent l="0" t="0" r="635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5644" cy="2271297"/>
                    </a:xfrm>
                    <a:prstGeom prst="rect">
                      <a:avLst/>
                    </a:prstGeom>
                    <a:noFill/>
                    <a:ln>
                      <a:noFill/>
                    </a:ln>
                  </pic:spPr>
                </pic:pic>
              </a:graphicData>
            </a:graphic>
          </wp:inline>
        </w:drawing>
      </w:r>
    </w:p>
    <w:p w14:paraId="75F453AB" w14:textId="59C5AB54" w:rsidR="00C83D56" w:rsidRDefault="001511C4" w:rsidP="00B03633">
      <w:pPr>
        <w:pStyle w:val="ListParagraph"/>
        <w:numPr>
          <w:ilvl w:val="0"/>
          <w:numId w:val="1"/>
        </w:numPr>
      </w:pPr>
      <w:r>
        <w:t xml:space="preserve">Click [Inventory] </w:t>
      </w:r>
      <w:r>
        <w:sym w:font="Wingdings" w:char="F0E0"/>
      </w:r>
      <w:r>
        <w:t xml:space="preserve"> [Catalogs]</w:t>
      </w:r>
    </w:p>
    <w:p w14:paraId="0F4AA264" w14:textId="1ADA015D" w:rsidR="007B72E4" w:rsidRDefault="00F95B71" w:rsidP="00B03633">
      <w:pPr>
        <w:pStyle w:val="ListParagraph"/>
        <w:numPr>
          <w:ilvl w:val="0"/>
          <w:numId w:val="1"/>
        </w:numPr>
      </w:pPr>
      <w:r>
        <w:t>Click [Add a root node to tree]</w:t>
      </w:r>
      <w:r w:rsidR="00014AB6">
        <w:t xml:space="preserve"> </w:t>
      </w:r>
      <w:r w:rsidR="0034441A">
        <w:rPr>
          <w:noProof/>
        </w:rPr>
        <w:drawing>
          <wp:inline distT="0" distB="0" distL="0" distR="0" wp14:anchorId="2F24A398" wp14:editId="2BA4C7CD">
            <wp:extent cx="266700" cy="276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6700" cy="276225"/>
                    </a:xfrm>
                    <a:prstGeom prst="rect">
                      <a:avLst/>
                    </a:prstGeom>
                  </pic:spPr>
                </pic:pic>
              </a:graphicData>
            </a:graphic>
          </wp:inline>
        </w:drawing>
      </w:r>
      <w:r w:rsidR="0034441A">
        <w:t xml:space="preserve"> </w:t>
      </w:r>
      <w:r w:rsidR="00014AB6">
        <w:t>in the Catalog structure pane</w:t>
      </w:r>
    </w:p>
    <w:p w14:paraId="3EF6B1CF" w14:textId="06623A94" w:rsidR="00014AB6" w:rsidRDefault="00B563C7" w:rsidP="00B03633">
      <w:pPr>
        <w:pStyle w:val="ListParagraph"/>
        <w:numPr>
          <w:ilvl w:val="0"/>
          <w:numId w:val="1"/>
        </w:numPr>
      </w:pPr>
      <w:r>
        <w:t>Type a name for the group</w:t>
      </w:r>
    </w:p>
    <w:p w14:paraId="016DE349" w14:textId="6864E457" w:rsidR="00B563C7" w:rsidRDefault="0031000C" w:rsidP="00B03633">
      <w:pPr>
        <w:pStyle w:val="ListParagraph"/>
        <w:numPr>
          <w:ilvl w:val="0"/>
          <w:numId w:val="1"/>
        </w:numPr>
      </w:pPr>
      <w:r>
        <w:t>Click [OK]</w:t>
      </w:r>
    </w:p>
    <w:p w14:paraId="3FBFF459" w14:textId="6D70829D" w:rsidR="008C6EA4" w:rsidRDefault="008C6EA4">
      <w:r>
        <w:t>Note</w:t>
      </w:r>
      <w:r w:rsidR="003032E2">
        <w:t xml:space="preserve">:  It is also possible to add groups from the </w:t>
      </w:r>
      <w:r w:rsidR="004C0D83">
        <w:t>drop down ‘Tree’ Menu</w:t>
      </w:r>
      <w:r w:rsidR="00C461C5">
        <w:t xml:space="preserve"> and the right click menu</w:t>
      </w:r>
      <w:r w:rsidR="009B6802">
        <w:t>.</w:t>
      </w:r>
    </w:p>
    <w:p w14:paraId="4E1E13F2" w14:textId="4DBD2871" w:rsidR="00C66D75" w:rsidRDefault="00C66D75" w:rsidP="00C66D75">
      <w:pPr>
        <w:pStyle w:val="Heading2"/>
      </w:pPr>
      <w:bookmarkStart w:id="1" w:name="_Toc101966937"/>
      <w:r>
        <w:t xml:space="preserve">How to create a </w:t>
      </w:r>
      <w:r w:rsidR="00D154C7">
        <w:t>sub</w:t>
      </w:r>
      <w:r>
        <w:t>-level catalog group</w:t>
      </w:r>
      <w:bookmarkEnd w:id="1"/>
    </w:p>
    <w:p w14:paraId="72F00FC4" w14:textId="03061D3C" w:rsidR="00C66D75" w:rsidRDefault="005F35A0" w:rsidP="00C66D75">
      <w:r>
        <w:rPr>
          <w:noProof/>
        </w:rPr>
        <w:drawing>
          <wp:inline distT="0" distB="0" distL="0" distR="0" wp14:anchorId="50A6DB30" wp14:editId="1C9C2F1C">
            <wp:extent cx="3397183" cy="2145933"/>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0999" cy="2179927"/>
                    </a:xfrm>
                    <a:prstGeom prst="rect">
                      <a:avLst/>
                    </a:prstGeom>
                    <a:noFill/>
                    <a:ln>
                      <a:noFill/>
                    </a:ln>
                  </pic:spPr>
                </pic:pic>
              </a:graphicData>
            </a:graphic>
          </wp:inline>
        </w:drawing>
      </w:r>
    </w:p>
    <w:p w14:paraId="7E99BEC5" w14:textId="6CC559CE" w:rsidR="00C66D75" w:rsidRDefault="00C66D75" w:rsidP="00C66D75">
      <w:pPr>
        <w:pStyle w:val="ListParagraph"/>
        <w:numPr>
          <w:ilvl w:val="0"/>
          <w:numId w:val="2"/>
        </w:numPr>
      </w:pPr>
      <w:r>
        <w:t xml:space="preserve">Click [Inventory] </w:t>
      </w:r>
      <w:r>
        <w:sym w:font="Wingdings" w:char="F0E0"/>
      </w:r>
      <w:r>
        <w:t xml:space="preserve"> [Catalogs]</w:t>
      </w:r>
    </w:p>
    <w:p w14:paraId="6A131D1C" w14:textId="4EFAD53D" w:rsidR="00D154C7" w:rsidRDefault="00D154C7" w:rsidP="00C66D75">
      <w:pPr>
        <w:pStyle w:val="ListParagraph"/>
        <w:numPr>
          <w:ilvl w:val="0"/>
          <w:numId w:val="2"/>
        </w:numPr>
      </w:pPr>
      <w:r>
        <w:t>Select an existing group in the structure pane</w:t>
      </w:r>
    </w:p>
    <w:p w14:paraId="6B389369" w14:textId="319E12D9" w:rsidR="00C66D75" w:rsidRDefault="00C66D75" w:rsidP="00C66D75">
      <w:pPr>
        <w:pStyle w:val="ListParagraph"/>
        <w:numPr>
          <w:ilvl w:val="0"/>
          <w:numId w:val="2"/>
        </w:numPr>
      </w:pPr>
      <w:r>
        <w:t xml:space="preserve">Click [Add a </w:t>
      </w:r>
      <w:r w:rsidR="00BF5BEE">
        <w:t>sub</w:t>
      </w:r>
      <w:r>
        <w:t xml:space="preserve"> node to </w:t>
      </w:r>
      <w:r w:rsidR="00BF5BEE">
        <w:t>selected node</w:t>
      </w:r>
      <w:r>
        <w:t>]</w:t>
      </w:r>
      <w:r w:rsidR="004620A5">
        <w:t xml:space="preserve"> </w:t>
      </w:r>
      <w:r w:rsidR="004620A5">
        <w:rPr>
          <w:noProof/>
        </w:rPr>
        <w:drawing>
          <wp:inline distT="0" distB="0" distL="0" distR="0" wp14:anchorId="1845E41A" wp14:editId="4C4C880B">
            <wp:extent cx="257175" cy="257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7175" cy="257175"/>
                    </a:xfrm>
                    <a:prstGeom prst="rect">
                      <a:avLst/>
                    </a:prstGeom>
                  </pic:spPr>
                </pic:pic>
              </a:graphicData>
            </a:graphic>
          </wp:inline>
        </w:drawing>
      </w:r>
      <w:r>
        <w:t xml:space="preserve"> in the Catalog structure pane</w:t>
      </w:r>
    </w:p>
    <w:p w14:paraId="747C091E" w14:textId="77777777" w:rsidR="00C66D75" w:rsidRDefault="00C66D75" w:rsidP="00C66D75">
      <w:pPr>
        <w:pStyle w:val="ListParagraph"/>
        <w:numPr>
          <w:ilvl w:val="0"/>
          <w:numId w:val="2"/>
        </w:numPr>
      </w:pPr>
      <w:r>
        <w:t>Type a name for the group</w:t>
      </w:r>
    </w:p>
    <w:p w14:paraId="5576CC58" w14:textId="77777777" w:rsidR="00C66D75" w:rsidRDefault="00C66D75" w:rsidP="00C66D75">
      <w:pPr>
        <w:pStyle w:val="ListParagraph"/>
        <w:numPr>
          <w:ilvl w:val="0"/>
          <w:numId w:val="2"/>
        </w:numPr>
      </w:pPr>
      <w:r>
        <w:t>Click [OK]</w:t>
      </w:r>
    </w:p>
    <w:p w14:paraId="498A1CF7" w14:textId="424DBCC3" w:rsidR="00C66D75" w:rsidRDefault="00C66D75" w:rsidP="00C66D75">
      <w:r>
        <w:t>Note:  It is also possible to add groups from the drop down ‘Tree’ Menu</w:t>
      </w:r>
      <w:r w:rsidR="00C461C5">
        <w:t xml:space="preserve"> and the right click menu</w:t>
      </w:r>
    </w:p>
    <w:p w14:paraId="3B51D9D2" w14:textId="77777777" w:rsidR="00C66D75" w:rsidRDefault="00C66D75"/>
    <w:p w14:paraId="0F105539" w14:textId="651D2834" w:rsidR="00C65E5C" w:rsidRDefault="00C65E5C" w:rsidP="006F28A1">
      <w:pPr>
        <w:pStyle w:val="Heading2"/>
      </w:pPr>
      <w:bookmarkStart w:id="2" w:name="_Toc101966938"/>
      <w:r>
        <w:lastRenderedPageBreak/>
        <w:t xml:space="preserve">How to add a </w:t>
      </w:r>
      <w:r w:rsidR="00D43E62">
        <w:t xml:space="preserve">new </w:t>
      </w:r>
      <w:r>
        <w:t>catalog item to a catalog</w:t>
      </w:r>
      <w:bookmarkEnd w:id="2"/>
    </w:p>
    <w:p w14:paraId="49189DCE" w14:textId="77777777" w:rsidR="002B189D" w:rsidRDefault="002B189D" w:rsidP="002B189D">
      <w:pPr>
        <w:pStyle w:val="ListParagraph"/>
        <w:numPr>
          <w:ilvl w:val="0"/>
          <w:numId w:val="8"/>
        </w:numPr>
      </w:pPr>
      <w:r>
        <w:t xml:space="preserve">Click [Inventory] </w:t>
      </w:r>
      <w:r>
        <w:sym w:font="Wingdings" w:char="F0E0"/>
      </w:r>
      <w:r>
        <w:t xml:space="preserve"> [Catalogs]</w:t>
      </w:r>
    </w:p>
    <w:p w14:paraId="506ACD37" w14:textId="4336320B" w:rsidR="002B189D" w:rsidRDefault="002B189D" w:rsidP="002B189D">
      <w:pPr>
        <w:pStyle w:val="ListParagraph"/>
        <w:numPr>
          <w:ilvl w:val="0"/>
          <w:numId w:val="8"/>
        </w:numPr>
      </w:pPr>
      <w:r>
        <w:t xml:space="preserve">Select </w:t>
      </w:r>
      <w:r>
        <w:t>the</w:t>
      </w:r>
      <w:r>
        <w:t xml:space="preserve"> group in the structure pane</w:t>
      </w:r>
      <w:r>
        <w:t xml:space="preserve"> that you wish to add a new item to</w:t>
      </w:r>
    </w:p>
    <w:p w14:paraId="112AB813" w14:textId="7777A17A" w:rsidR="002B189D" w:rsidRDefault="00D52AE3" w:rsidP="002B189D">
      <w:pPr>
        <w:pStyle w:val="ListParagraph"/>
        <w:numPr>
          <w:ilvl w:val="0"/>
          <w:numId w:val="8"/>
        </w:numPr>
      </w:pPr>
      <w:r>
        <w:t xml:space="preserve">Click </w:t>
      </w:r>
      <w:r w:rsidR="003C798B">
        <w:t xml:space="preserve">[New] </w:t>
      </w:r>
      <w:r w:rsidR="003C798B">
        <w:rPr>
          <w:noProof/>
        </w:rPr>
        <w:drawing>
          <wp:inline distT="0" distB="0" distL="0" distR="0" wp14:anchorId="1DF3383A" wp14:editId="16C0D56D">
            <wp:extent cx="55245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450" cy="266700"/>
                    </a:xfrm>
                    <a:prstGeom prst="rect">
                      <a:avLst/>
                    </a:prstGeom>
                  </pic:spPr>
                </pic:pic>
              </a:graphicData>
            </a:graphic>
          </wp:inline>
        </w:drawing>
      </w:r>
      <w:r w:rsidR="003C798B">
        <w:t xml:space="preserve"> at the top left of the screen</w:t>
      </w:r>
    </w:p>
    <w:p w14:paraId="437ACA65" w14:textId="3AECD59F" w:rsidR="003C798B" w:rsidRDefault="004833C1" w:rsidP="002B189D">
      <w:pPr>
        <w:pStyle w:val="ListParagraph"/>
        <w:numPr>
          <w:ilvl w:val="0"/>
          <w:numId w:val="8"/>
        </w:numPr>
      </w:pPr>
      <w:r>
        <w:t>Fill in the Name of the item and any other details you have.</w:t>
      </w:r>
    </w:p>
    <w:p w14:paraId="2ACC059C" w14:textId="41FFBC80" w:rsidR="004833C1" w:rsidRDefault="00734685" w:rsidP="002B189D">
      <w:pPr>
        <w:pStyle w:val="ListParagraph"/>
        <w:numPr>
          <w:ilvl w:val="0"/>
          <w:numId w:val="8"/>
        </w:numPr>
      </w:pPr>
      <w:r>
        <w:t>Click [Save and Close]</w:t>
      </w:r>
    </w:p>
    <w:p w14:paraId="2A9C4BE7" w14:textId="77777777" w:rsidR="002B189D" w:rsidRPr="002B189D" w:rsidRDefault="002B189D" w:rsidP="002B189D"/>
    <w:p w14:paraId="557E669D" w14:textId="15722A7B" w:rsidR="0097539E" w:rsidRDefault="0097539E" w:rsidP="006F28A1">
      <w:pPr>
        <w:pStyle w:val="Heading2"/>
      </w:pPr>
      <w:bookmarkStart w:id="3" w:name="_Toc101966939"/>
      <w:r>
        <w:t>How to add stock to a catalog item</w:t>
      </w:r>
      <w:bookmarkEnd w:id="3"/>
    </w:p>
    <w:p w14:paraId="0BF3D935" w14:textId="77777777" w:rsidR="00964EAA" w:rsidRDefault="00964EAA" w:rsidP="00964EAA">
      <w:pPr>
        <w:pStyle w:val="ListParagraph"/>
        <w:numPr>
          <w:ilvl w:val="0"/>
          <w:numId w:val="9"/>
        </w:numPr>
      </w:pPr>
      <w:r>
        <w:t xml:space="preserve">Click [Inventory] </w:t>
      </w:r>
      <w:r>
        <w:sym w:font="Wingdings" w:char="F0E0"/>
      </w:r>
      <w:r>
        <w:t xml:space="preserve"> [Catalogs]</w:t>
      </w:r>
    </w:p>
    <w:p w14:paraId="24E09023" w14:textId="19B43C2F" w:rsidR="00964EAA" w:rsidRDefault="00964EAA" w:rsidP="00964EAA">
      <w:pPr>
        <w:pStyle w:val="ListParagraph"/>
        <w:numPr>
          <w:ilvl w:val="0"/>
          <w:numId w:val="9"/>
        </w:numPr>
      </w:pPr>
      <w:r>
        <w:t xml:space="preserve">Select the group in the structure pane </w:t>
      </w:r>
      <w:r>
        <w:t>that contains the item you want to add stock to</w:t>
      </w:r>
    </w:p>
    <w:p w14:paraId="32759E68" w14:textId="4B693BFB" w:rsidR="009538D2" w:rsidRDefault="004601AC" w:rsidP="00964EAA">
      <w:pPr>
        <w:pStyle w:val="ListParagraph"/>
        <w:numPr>
          <w:ilvl w:val="0"/>
          <w:numId w:val="9"/>
        </w:numPr>
      </w:pPr>
      <w:r>
        <w:t>Right</w:t>
      </w:r>
      <w:r w:rsidR="009538D2">
        <w:t xml:space="preserve"> click the item you want to add stock to</w:t>
      </w:r>
    </w:p>
    <w:p w14:paraId="006F837E" w14:textId="5C9E551C" w:rsidR="009538D2" w:rsidRDefault="004601AC" w:rsidP="00964EAA">
      <w:pPr>
        <w:pStyle w:val="ListParagraph"/>
        <w:numPr>
          <w:ilvl w:val="0"/>
          <w:numId w:val="9"/>
        </w:numPr>
      </w:pPr>
      <w:r>
        <w:t>Select [Add Stock]</w:t>
      </w:r>
    </w:p>
    <w:p w14:paraId="4133EE96" w14:textId="6DF16339" w:rsidR="004601AC" w:rsidRDefault="002F6A01" w:rsidP="00964EAA">
      <w:pPr>
        <w:pStyle w:val="ListParagraph"/>
        <w:numPr>
          <w:ilvl w:val="0"/>
          <w:numId w:val="9"/>
        </w:numPr>
      </w:pPr>
      <w:r>
        <w:t>Specify the quantity of stock</w:t>
      </w:r>
      <w:r w:rsidR="00CF4AE0">
        <w:t xml:space="preserve"> and other details you have</w:t>
      </w:r>
    </w:p>
    <w:p w14:paraId="60786104" w14:textId="7D260C15" w:rsidR="00CF4AE0" w:rsidRDefault="0085155F" w:rsidP="00964EAA">
      <w:pPr>
        <w:pStyle w:val="ListParagraph"/>
        <w:numPr>
          <w:ilvl w:val="0"/>
          <w:numId w:val="9"/>
        </w:numPr>
      </w:pPr>
      <w:r>
        <w:t>Click [OK]</w:t>
      </w:r>
    </w:p>
    <w:p w14:paraId="57D47671" w14:textId="77777777" w:rsidR="00964EAA" w:rsidRPr="00964EAA" w:rsidRDefault="00964EAA" w:rsidP="00964EAA"/>
    <w:p w14:paraId="4204DEA0" w14:textId="080ED962" w:rsidR="0097539E" w:rsidRDefault="0097539E" w:rsidP="006F28A1">
      <w:pPr>
        <w:pStyle w:val="Heading2"/>
      </w:pPr>
      <w:bookmarkStart w:id="4" w:name="_Toc101966940"/>
      <w:r>
        <w:t>How to withdraw stock from a catalog item</w:t>
      </w:r>
      <w:bookmarkEnd w:id="4"/>
    </w:p>
    <w:p w14:paraId="372A5693" w14:textId="77777777" w:rsidR="0085155F" w:rsidRDefault="0085155F" w:rsidP="0085155F">
      <w:pPr>
        <w:pStyle w:val="ListParagraph"/>
        <w:numPr>
          <w:ilvl w:val="0"/>
          <w:numId w:val="10"/>
        </w:numPr>
      </w:pPr>
      <w:r>
        <w:t xml:space="preserve">Click [Inventory] </w:t>
      </w:r>
      <w:r>
        <w:sym w:font="Wingdings" w:char="F0E0"/>
      </w:r>
      <w:r>
        <w:t xml:space="preserve"> [Catalogs]</w:t>
      </w:r>
    </w:p>
    <w:p w14:paraId="6E48150C" w14:textId="77777777" w:rsidR="0085155F" w:rsidRDefault="0085155F" w:rsidP="0085155F">
      <w:pPr>
        <w:pStyle w:val="ListParagraph"/>
        <w:numPr>
          <w:ilvl w:val="0"/>
          <w:numId w:val="10"/>
        </w:numPr>
      </w:pPr>
      <w:r>
        <w:t>Select the group in the structure pane that contains the item you want to add stock to</w:t>
      </w:r>
    </w:p>
    <w:p w14:paraId="5E5C70C8" w14:textId="3382F24C" w:rsidR="0085155F" w:rsidRDefault="0085155F" w:rsidP="0085155F">
      <w:pPr>
        <w:pStyle w:val="ListParagraph"/>
        <w:numPr>
          <w:ilvl w:val="0"/>
          <w:numId w:val="10"/>
        </w:numPr>
      </w:pPr>
      <w:r>
        <w:t xml:space="preserve">Right click the item you want to </w:t>
      </w:r>
      <w:r>
        <w:t>withdraw</w:t>
      </w:r>
      <w:r>
        <w:t xml:space="preserve"> stock </w:t>
      </w:r>
      <w:r>
        <w:t>from</w:t>
      </w:r>
    </w:p>
    <w:p w14:paraId="1B5F9993" w14:textId="3FDFB22D" w:rsidR="0085155F" w:rsidRDefault="0085155F" w:rsidP="0085155F">
      <w:pPr>
        <w:pStyle w:val="ListParagraph"/>
        <w:numPr>
          <w:ilvl w:val="0"/>
          <w:numId w:val="10"/>
        </w:numPr>
      </w:pPr>
      <w:r>
        <w:t>Select [</w:t>
      </w:r>
      <w:r>
        <w:t>Withdraw</w:t>
      </w:r>
      <w:r>
        <w:t xml:space="preserve"> Stock]</w:t>
      </w:r>
    </w:p>
    <w:p w14:paraId="3D936BFA" w14:textId="28816003" w:rsidR="0085155F" w:rsidRDefault="0085155F" w:rsidP="0085155F">
      <w:pPr>
        <w:pStyle w:val="ListParagraph"/>
        <w:numPr>
          <w:ilvl w:val="0"/>
          <w:numId w:val="10"/>
        </w:numPr>
      </w:pPr>
      <w:r>
        <w:t xml:space="preserve">Specify the quantity of stock and </w:t>
      </w:r>
      <w:r w:rsidR="00853D60">
        <w:t xml:space="preserve">any </w:t>
      </w:r>
      <w:r>
        <w:t>other details you have</w:t>
      </w:r>
    </w:p>
    <w:p w14:paraId="5BA22BE9" w14:textId="77777777" w:rsidR="0085155F" w:rsidRDefault="0085155F" w:rsidP="0085155F">
      <w:pPr>
        <w:pStyle w:val="ListParagraph"/>
        <w:numPr>
          <w:ilvl w:val="0"/>
          <w:numId w:val="10"/>
        </w:numPr>
      </w:pPr>
      <w:r>
        <w:t>Click [OK]</w:t>
      </w:r>
    </w:p>
    <w:p w14:paraId="3CB642B8" w14:textId="77777777" w:rsidR="0085155F" w:rsidRPr="0085155F" w:rsidRDefault="0085155F" w:rsidP="0085155F"/>
    <w:p w14:paraId="54821495" w14:textId="79732E00" w:rsidR="0097539E" w:rsidRDefault="0097539E" w:rsidP="006F28A1">
      <w:pPr>
        <w:pStyle w:val="Heading2"/>
      </w:pPr>
      <w:bookmarkStart w:id="5" w:name="_Toc101966941"/>
      <w:r>
        <w:t>How to add a catalog item to a draft order</w:t>
      </w:r>
      <w:bookmarkEnd w:id="5"/>
    </w:p>
    <w:p w14:paraId="0FE5A0AA" w14:textId="77777777" w:rsidR="00D47105" w:rsidRDefault="00D47105" w:rsidP="00D47105">
      <w:pPr>
        <w:pStyle w:val="ListParagraph"/>
        <w:numPr>
          <w:ilvl w:val="0"/>
          <w:numId w:val="11"/>
        </w:numPr>
      </w:pPr>
      <w:r>
        <w:t xml:space="preserve">Click [Inventory] </w:t>
      </w:r>
      <w:r>
        <w:sym w:font="Wingdings" w:char="F0E0"/>
      </w:r>
      <w:r>
        <w:t xml:space="preserve"> [Catalogs]</w:t>
      </w:r>
    </w:p>
    <w:p w14:paraId="775143B7" w14:textId="23CAD555" w:rsidR="00D47105" w:rsidRDefault="00D47105" w:rsidP="00D47105">
      <w:pPr>
        <w:pStyle w:val="ListParagraph"/>
        <w:numPr>
          <w:ilvl w:val="0"/>
          <w:numId w:val="11"/>
        </w:numPr>
      </w:pPr>
      <w:r>
        <w:t xml:space="preserve">Select the group in the structure pane that contains the item you want to add </w:t>
      </w:r>
      <w:r>
        <w:t>to a draft order</w:t>
      </w:r>
    </w:p>
    <w:p w14:paraId="039FB8E6" w14:textId="56B0978F" w:rsidR="00D47105" w:rsidRDefault="00D47105" w:rsidP="00D47105">
      <w:pPr>
        <w:pStyle w:val="ListParagraph"/>
        <w:numPr>
          <w:ilvl w:val="0"/>
          <w:numId w:val="11"/>
        </w:numPr>
      </w:pPr>
      <w:r>
        <w:t>Right click the item</w:t>
      </w:r>
    </w:p>
    <w:p w14:paraId="2184F4F2" w14:textId="57E42727" w:rsidR="00D47105" w:rsidRDefault="00D47105" w:rsidP="00D47105">
      <w:pPr>
        <w:pStyle w:val="ListParagraph"/>
        <w:numPr>
          <w:ilvl w:val="0"/>
          <w:numId w:val="11"/>
        </w:numPr>
      </w:pPr>
      <w:r>
        <w:t>Select [</w:t>
      </w:r>
      <w:r>
        <w:t>Add to Draft</w:t>
      </w:r>
      <w:r>
        <w:t>]</w:t>
      </w:r>
      <w:r w:rsidR="00CE63C2">
        <w:t xml:space="preserve"> and either select an existing draft or </w:t>
      </w:r>
      <w:r w:rsidR="000E76C4">
        <w:t>[New Draft]</w:t>
      </w:r>
    </w:p>
    <w:p w14:paraId="66BEEC37" w14:textId="1546DFAB" w:rsidR="00065638" w:rsidRDefault="00065638" w:rsidP="00D47105">
      <w:pPr>
        <w:pStyle w:val="ListParagraph"/>
        <w:numPr>
          <w:ilvl w:val="0"/>
          <w:numId w:val="11"/>
        </w:numPr>
      </w:pPr>
      <w:r>
        <w:t>If selecting [New Draft]</w:t>
      </w:r>
      <w:r w:rsidR="00727C41">
        <w:t xml:space="preserve">, you will be asked to write a name for the new draft and click </w:t>
      </w:r>
      <w:r w:rsidR="004476CA">
        <w:t>[</w:t>
      </w:r>
      <w:r w:rsidR="00727C41">
        <w:t>OK</w:t>
      </w:r>
      <w:r w:rsidR="004476CA">
        <w:t>]</w:t>
      </w:r>
    </w:p>
    <w:p w14:paraId="04B5B3E5" w14:textId="7C375A5C" w:rsidR="00D47105" w:rsidRDefault="00D47105" w:rsidP="00D47105">
      <w:pPr>
        <w:pStyle w:val="ListParagraph"/>
        <w:numPr>
          <w:ilvl w:val="0"/>
          <w:numId w:val="11"/>
        </w:numPr>
      </w:pPr>
      <w:r>
        <w:t xml:space="preserve">Specify the quantity </w:t>
      </w:r>
      <w:r w:rsidR="00430EEA">
        <w:t>that you want to order</w:t>
      </w:r>
    </w:p>
    <w:p w14:paraId="49C312B6" w14:textId="77777777" w:rsidR="00D47105" w:rsidRDefault="00D47105" w:rsidP="00D47105">
      <w:pPr>
        <w:pStyle w:val="ListParagraph"/>
        <w:numPr>
          <w:ilvl w:val="0"/>
          <w:numId w:val="11"/>
        </w:numPr>
      </w:pPr>
      <w:r>
        <w:t>Click [OK]</w:t>
      </w:r>
    </w:p>
    <w:p w14:paraId="52B8A02C" w14:textId="77777777" w:rsidR="00D47105" w:rsidRPr="00D47105" w:rsidRDefault="00D47105" w:rsidP="00D47105"/>
    <w:p w14:paraId="64F790E4" w14:textId="77777777" w:rsidR="0040340A" w:rsidRDefault="0040340A">
      <w:pPr>
        <w:rPr>
          <w:rFonts w:asciiTheme="majorHAnsi" w:eastAsiaTheme="majorEastAsia" w:hAnsiTheme="majorHAnsi" w:cstheme="majorBidi"/>
          <w:color w:val="2F5496" w:themeColor="accent1" w:themeShade="BF"/>
          <w:sz w:val="26"/>
          <w:szCs w:val="26"/>
        </w:rPr>
      </w:pPr>
      <w:r>
        <w:br w:type="page"/>
      </w:r>
    </w:p>
    <w:p w14:paraId="3CE60ADA" w14:textId="1F7BA1B6" w:rsidR="006224CB" w:rsidRDefault="00C65E5C" w:rsidP="004C1B4B">
      <w:pPr>
        <w:pStyle w:val="Heading2"/>
      </w:pPr>
      <w:bookmarkStart w:id="6" w:name="_Toc101966942"/>
      <w:r>
        <w:lastRenderedPageBreak/>
        <w:t>How to link a catalog item to a component</w:t>
      </w:r>
      <w:bookmarkEnd w:id="6"/>
    </w:p>
    <w:p w14:paraId="564FED38" w14:textId="77777777" w:rsidR="006224CB" w:rsidRDefault="006224CB" w:rsidP="00ED185C"/>
    <w:p w14:paraId="58462769" w14:textId="534C639F" w:rsidR="008174DB" w:rsidRDefault="006224CB" w:rsidP="00ED185C">
      <w:r>
        <w:rPr>
          <w:noProof/>
        </w:rPr>
        <w:drawing>
          <wp:inline distT="0" distB="0" distL="0" distR="0" wp14:anchorId="67B10DA2" wp14:editId="1712329F">
            <wp:extent cx="4868169" cy="2914650"/>
            <wp:effectExtent l="0" t="0" r="889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4238" cy="2918284"/>
                    </a:xfrm>
                    <a:prstGeom prst="rect">
                      <a:avLst/>
                    </a:prstGeom>
                    <a:noFill/>
                    <a:ln>
                      <a:noFill/>
                    </a:ln>
                  </pic:spPr>
                </pic:pic>
              </a:graphicData>
            </a:graphic>
          </wp:inline>
        </w:drawing>
      </w:r>
    </w:p>
    <w:p w14:paraId="3496A247" w14:textId="77777777" w:rsidR="006224CB" w:rsidRPr="006224CB" w:rsidRDefault="006224CB" w:rsidP="006224CB"/>
    <w:p w14:paraId="031FDCF7" w14:textId="6A273018" w:rsidR="0025162B" w:rsidRDefault="008174DB" w:rsidP="0025162B">
      <w:pPr>
        <w:pStyle w:val="ListParagraph"/>
        <w:numPr>
          <w:ilvl w:val="0"/>
          <w:numId w:val="4"/>
        </w:numPr>
      </w:pPr>
      <w:r>
        <w:t xml:space="preserve">Click [Inventory] </w:t>
      </w:r>
      <w:r>
        <w:sym w:font="Wingdings" w:char="F0E0"/>
      </w:r>
      <w:r>
        <w:t xml:space="preserve"> [</w:t>
      </w:r>
      <w:r w:rsidR="004C1B4B">
        <w:t>Catalog</w:t>
      </w:r>
      <w:r w:rsidR="00067789">
        <w:t>s</w:t>
      </w:r>
      <w:r>
        <w:t>]</w:t>
      </w:r>
    </w:p>
    <w:p w14:paraId="7C6D0339" w14:textId="4651E7AE" w:rsidR="00092F15" w:rsidRDefault="00092F15" w:rsidP="0025162B">
      <w:pPr>
        <w:pStyle w:val="ListParagraph"/>
        <w:numPr>
          <w:ilvl w:val="0"/>
          <w:numId w:val="4"/>
        </w:numPr>
      </w:pPr>
      <w:r>
        <w:t>Select the catalog that contains the items you want to link to components</w:t>
      </w:r>
    </w:p>
    <w:p w14:paraId="626133AA" w14:textId="2B82F737" w:rsidR="00067789" w:rsidRDefault="004C1B4B" w:rsidP="0025162B">
      <w:pPr>
        <w:pStyle w:val="ListParagraph"/>
        <w:numPr>
          <w:ilvl w:val="0"/>
          <w:numId w:val="4"/>
        </w:numPr>
      </w:pPr>
      <w:r>
        <w:t>Select the Item</w:t>
      </w:r>
      <w:r w:rsidR="00E360CE">
        <w:t>(s)</w:t>
      </w:r>
      <w:r>
        <w:t xml:space="preserve"> you wish to connect to one or several components</w:t>
      </w:r>
    </w:p>
    <w:p w14:paraId="61420128" w14:textId="18749F10" w:rsidR="00067789" w:rsidRDefault="00092F15" w:rsidP="0025162B">
      <w:pPr>
        <w:pStyle w:val="ListParagraph"/>
        <w:numPr>
          <w:ilvl w:val="0"/>
          <w:numId w:val="4"/>
        </w:numPr>
      </w:pPr>
      <w:r>
        <w:t xml:space="preserve">Click </w:t>
      </w:r>
      <w:r w:rsidR="00726B46">
        <w:t>[Connect to Compone</w:t>
      </w:r>
      <w:r w:rsidR="00355E75">
        <w:t>n</w:t>
      </w:r>
      <w:r w:rsidR="00726B46">
        <w:t xml:space="preserve">t] </w:t>
      </w:r>
      <w:r w:rsidR="00355E75">
        <w:rPr>
          <w:noProof/>
        </w:rPr>
        <w:drawing>
          <wp:inline distT="0" distB="0" distL="0" distR="0" wp14:anchorId="4E75E51E" wp14:editId="1BE390C9">
            <wp:extent cx="276225" cy="276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6225" cy="276225"/>
                    </a:xfrm>
                    <a:prstGeom prst="rect">
                      <a:avLst/>
                    </a:prstGeom>
                  </pic:spPr>
                </pic:pic>
              </a:graphicData>
            </a:graphic>
          </wp:inline>
        </w:drawing>
      </w:r>
    </w:p>
    <w:p w14:paraId="4D06E401" w14:textId="4D0D2E87" w:rsidR="00863684" w:rsidRDefault="00E360CE" w:rsidP="0025162B">
      <w:pPr>
        <w:pStyle w:val="ListParagraph"/>
        <w:numPr>
          <w:ilvl w:val="0"/>
          <w:numId w:val="4"/>
        </w:numPr>
      </w:pPr>
      <w:r>
        <w:t>Select one or more components to link the catalog item(s) to</w:t>
      </w:r>
    </w:p>
    <w:p w14:paraId="156DF326" w14:textId="0F9A1A11" w:rsidR="0001009F" w:rsidRPr="0001009F" w:rsidRDefault="00855F93" w:rsidP="0001009F">
      <w:pPr>
        <w:pStyle w:val="ListParagraph"/>
        <w:numPr>
          <w:ilvl w:val="0"/>
          <w:numId w:val="4"/>
        </w:numPr>
      </w:pPr>
      <w:r>
        <w:t>Click [OK]</w:t>
      </w:r>
    </w:p>
    <w:p w14:paraId="2B4A9AB7" w14:textId="30C5C0B6" w:rsidR="00FC2348" w:rsidRDefault="00FC2348"/>
    <w:p w14:paraId="7E49EDAB" w14:textId="16268392" w:rsidR="006224CB" w:rsidRDefault="006224CB" w:rsidP="006F28A1">
      <w:pPr>
        <w:pStyle w:val="Heading2"/>
      </w:pPr>
    </w:p>
    <w:p w14:paraId="38602878" w14:textId="56BF270C" w:rsidR="006224CB" w:rsidRDefault="00D43E62" w:rsidP="006F28A1">
      <w:pPr>
        <w:pStyle w:val="Heading2"/>
      </w:pPr>
      <w:bookmarkStart w:id="7" w:name="_Toc101966943"/>
      <w:r>
        <w:t>How to link a catalog item to a component job</w:t>
      </w:r>
      <w:bookmarkEnd w:id="7"/>
    </w:p>
    <w:p w14:paraId="1F97B849" w14:textId="35AC1C19" w:rsidR="006224CB" w:rsidRDefault="005F49CB" w:rsidP="006F28A1">
      <w:pPr>
        <w:pStyle w:val="Heading2"/>
      </w:pPr>
      <w:r>
        <w:tab/>
      </w:r>
    </w:p>
    <w:p w14:paraId="40AABC4E" w14:textId="1A859519" w:rsidR="00D43E62" w:rsidRDefault="006224CB" w:rsidP="00ED185C">
      <w:r>
        <w:rPr>
          <w:noProof/>
        </w:rPr>
        <w:drawing>
          <wp:inline distT="0" distB="0" distL="0" distR="0" wp14:anchorId="10A8666B" wp14:editId="1A0F3C64">
            <wp:extent cx="3678742" cy="2503671"/>
            <wp:effectExtent l="0" t="0" r="0" b="0"/>
            <wp:docPr id="15" name="Picture 15"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tab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3229" cy="2520336"/>
                    </a:xfrm>
                    <a:prstGeom prst="rect">
                      <a:avLst/>
                    </a:prstGeom>
                    <a:noFill/>
                    <a:ln>
                      <a:noFill/>
                    </a:ln>
                  </pic:spPr>
                </pic:pic>
              </a:graphicData>
            </a:graphic>
          </wp:inline>
        </w:drawing>
      </w:r>
    </w:p>
    <w:p w14:paraId="11B5ABFD" w14:textId="77777777" w:rsidR="006224CB" w:rsidRPr="006224CB" w:rsidRDefault="006224CB" w:rsidP="006224CB"/>
    <w:p w14:paraId="029C27BC" w14:textId="3D4FFD20" w:rsidR="00106081" w:rsidRDefault="00106081" w:rsidP="00106081">
      <w:pPr>
        <w:pStyle w:val="ListParagraph"/>
        <w:numPr>
          <w:ilvl w:val="0"/>
          <w:numId w:val="5"/>
        </w:numPr>
      </w:pPr>
      <w:r>
        <w:t xml:space="preserve">Click [Inventory] </w:t>
      </w:r>
      <w:r>
        <w:sym w:font="Wingdings" w:char="F0E0"/>
      </w:r>
      <w:r>
        <w:t xml:space="preserve"> [C</w:t>
      </w:r>
      <w:r w:rsidR="00AA36A8">
        <w:t>omponents</w:t>
      </w:r>
      <w:r>
        <w:t>]</w:t>
      </w:r>
    </w:p>
    <w:p w14:paraId="2E79B211" w14:textId="520F5876" w:rsidR="00106081" w:rsidRDefault="00AA36A8" w:rsidP="00106081">
      <w:pPr>
        <w:pStyle w:val="ListParagraph"/>
        <w:numPr>
          <w:ilvl w:val="0"/>
          <w:numId w:val="5"/>
        </w:numPr>
      </w:pPr>
      <w:r>
        <w:t>Double click the component that</w:t>
      </w:r>
      <w:r w:rsidR="0046474E">
        <w:t xml:space="preserve"> has the relevant job</w:t>
      </w:r>
    </w:p>
    <w:p w14:paraId="31C1844E" w14:textId="15D29623" w:rsidR="0046474E" w:rsidRDefault="009344AD" w:rsidP="00106081">
      <w:pPr>
        <w:pStyle w:val="ListParagraph"/>
        <w:numPr>
          <w:ilvl w:val="0"/>
          <w:numId w:val="5"/>
        </w:numPr>
      </w:pPr>
      <w:r>
        <w:t>Select the ‘Jobs’ tab</w:t>
      </w:r>
    </w:p>
    <w:p w14:paraId="4AD68A7D" w14:textId="70C6ADB9" w:rsidR="009344AD" w:rsidRDefault="009344AD" w:rsidP="00106081">
      <w:pPr>
        <w:pStyle w:val="ListParagraph"/>
        <w:numPr>
          <w:ilvl w:val="0"/>
          <w:numId w:val="5"/>
        </w:numPr>
      </w:pPr>
      <w:r>
        <w:t xml:space="preserve">Double click the </w:t>
      </w:r>
      <w:r w:rsidR="00137C0A">
        <w:t>relevant job</w:t>
      </w:r>
    </w:p>
    <w:p w14:paraId="11038F6A" w14:textId="13430CB8" w:rsidR="00137C0A" w:rsidRDefault="00137C0A" w:rsidP="00106081">
      <w:pPr>
        <w:pStyle w:val="ListParagraph"/>
        <w:numPr>
          <w:ilvl w:val="0"/>
          <w:numId w:val="5"/>
        </w:numPr>
      </w:pPr>
      <w:r>
        <w:t>Select the ‘Items’ tab</w:t>
      </w:r>
    </w:p>
    <w:p w14:paraId="0E4BB0B6" w14:textId="09EC3B1C" w:rsidR="00137C0A" w:rsidRDefault="00896377" w:rsidP="00106081">
      <w:pPr>
        <w:pStyle w:val="ListParagraph"/>
        <w:numPr>
          <w:ilvl w:val="0"/>
          <w:numId w:val="5"/>
        </w:numPr>
      </w:pPr>
      <w:r>
        <w:t>Click [Add</w:t>
      </w:r>
      <w:r w:rsidR="00FD3B03">
        <w:t xml:space="preserve"> Catalog Item] </w:t>
      </w:r>
      <w:r w:rsidR="00FD3B03">
        <w:rPr>
          <w:noProof/>
        </w:rPr>
        <w:drawing>
          <wp:inline distT="0" distB="0" distL="0" distR="0" wp14:anchorId="09A01474" wp14:editId="5D3D5F6C">
            <wp:extent cx="276225" cy="266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6225" cy="266700"/>
                    </a:xfrm>
                    <a:prstGeom prst="rect">
                      <a:avLst/>
                    </a:prstGeom>
                  </pic:spPr>
                </pic:pic>
              </a:graphicData>
            </a:graphic>
          </wp:inline>
        </w:drawing>
      </w:r>
    </w:p>
    <w:p w14:paraId="46A45A58" w14:textId="0247D59B" w:rsidR="00FD3B03" w:rsidRDefault="00943773" w:rsidP="00106081">
      <w:pPr>
        <w:pStyle w:val="ListParagraph"/>
        <w:numPr>
          <w:ilvl w:val="0"/>
          <w:numId w:val="5"/>
        </w:numPr>
      </w:pPr>
      <w:r>
        <w:t>Select the catalog that contains the item(s) you want to link to the job</w:t>
      </w:r>
    </w:p>
    <w:p w14:paraId="18DA5382" w14:textId="00AD95D8" w:rsidR="0033565A" w:rsidRDefault="0033565A" w:rsidP="00106081">
      <w:pPr>
        <w:pStyle w:val="ListParagraph"/>
        <w:numPr>
          <w:ilvl w:val="0"/>
          <w:numId w:val="5"/>
        </w:numPr>
      </w:pPr>
      <w:r>
        <w:t>Select the item(s) that you want to link to the job</w:t>
      </w:r>
    </w:p>
    <w:p w14:paraId="1E5A2D8D" w14:textId="3F2982D0" w:rsidR="0035562F" w:rsidRDefault="0035562F" w:rsidP="00106081">
      <w:pPr>
        <w:pStyle w:val="ListParagraph"/>
        <w:numPr>
          <w:ilvl w:val="0"/>
          <w:numId w:val="5"/>
        </w:numPr>
      </w:pPr>
      <w:r>
        <w:t>Click [OK]</w:t>
      </w:r>
    </w:p>
    <w:p w14:paraId="368C3703" w14:textId="5048EA15" w:rsidR="0035562F" w:rsidRDefault="0035562F" w:rsidP="00106081">
      <w:pPr>
        <w:pStyle w:val="ListParagraph"/>
        <w:numPr>
          <w:ilvl w:val="0"/>
          <w:numId w:val="5"/>
        </w:numPr>
      </w:pPr>
      <w:r>
        <w:t>Specify the quantity</w:t>
      </w:r>
      <w:r w:rsidR="00C942F1">
        <w:t xml:space="preserve"> required for each item for that </w:t>
      </w:r>
      <w:proofErr w:type="gramStart"/>
      <w:r w:rsidR="00C942F1">
        <w:t>particular job</w:t>
      </w:r>
      <w:proofErr w:type="gramEnd"/>
    </w:p>
    <w:p w14:paraId="18490225" w14:textId="60151011" w:rsidR="00C942F1" w:rsidRDefault="00C942F1" w:rsidP="00106081">
      <w:pPr>
        <w:pStyle w:val="ListParagraph"/>
        <w:numPr>
          <w:ilvl w:val="0"/>
          <w:numId w:val="5"/>
        </w:numPr>
      </w:pPr>
      <w:r>
        <w:t>Click [OK]</w:t>
      </w:r>
    </w:p>
    <w:p w14:paraId="2EC6C8FF" w14:textId="036B401A" w:rsidR="00D43E62" w:rsidRDefault="00D43E62" w:rsidP="006F28A1">
      <w:pPr>
        <w:pStyle w:val="Heading2"/>
      </w:pPr>
      <w:bookmarkStart w:id="8" w:name="_Toc101966944"/>
      <w:r>
        <w:t>How to link catalog items to components and jobs directly from an order</w:t>
      </w:r>
      <w:bookmarkEnd w:id="8"/>
    </w:p>
    <w:p w14:paraId="05C0B5F3" w14:textId="465077FC" w:rsidR="00750119" w:rsidRDefault="00750119" w:rsidP="00750119">
      <w:pPr>
        <w:pStyle w:val="ListParagraph"/>
        <w:numPr>
          <w:ilvl w:val="0"/>
          <w:numId w:val="12"/>
        </w:numPr>
      </w:pPr>
      <w:r>
        <w:t>Click [</w:t>
      </w:r>
      <w:r w:rsidR="002254F0">
        <w:t>Purchasing</w:t>
      </w:r>
      <w:r>
        <w:t xml:space="preserve">] </w:t>
      </w:r>
      <w:r>
        <w:sym w:font="Wingdings" w:char="F0E0"/>
      </w:r>
      <w:r>
        <w:t xml:space="preserve"> [</w:t>
      </w:r>
      <w:r w:rsidR="002254F0">
        <w:t>Overview</w:t>
      </w:r>
      <w:r>
        <w:t>]</w:t>
      </w:r>
    </w:p>
    <w:p w14:paraId="1817E653" w14:textId="6D5240FE" w:rsidR="00C34A15" w:rsidRDefault="00C34A15" w:rsidP="00750119">
      <w:pPr>
        <w:pStyle w:val="ListParagraph"/>
        <w:numPr>
          <w:ilvl w:val="0"/>
          <w:numId w:val="12"/>
        </w:numPr>
      </w:pPr>
      <w:r>
        <w:t>Locate the order that</w:t>
      </w:r>
      <w:r w:rsidR="002A7D73">
        <w:t xml:space="preserve"> contains the items that you want to link</w:t>
      </w:r>
    </w:p>
    <w:p w14:paraId="4D10F169" w14:textId="3E8B79C8" w:rsidR="00750119" w:rsidRDefault="00750119" w:rsidP="00750119">
      <w:pPr>
        <w:pStyle w:val="ListParagraph"/>
        <w:numPr>
          <w:ilvl w:val="0"/>
          <w:numId w:val="12"/>
        </w:numPr>
      </w:pPr>
      <w:r>
        <w:t xml:space="preserve">Double click the </w:t>
      </w:r>
      <w:r w:rsidR="002A7D73">
        <w:t>order</w:t>
      </w:r>
    </w:p>
    <w:p w14:paraId="1E0A2396" w14:textId="5FD41F73" w:rsidR="00750119" w:rsidRDefault="00750119" w:rsidP="00750119">
      <w:pPr>
        <w:pStyle w:val="ListParagraph"/>
        <w:numPr>
          <w:ilvl w:val="0"/>
          <w:numId w:val="12"/>
        </w:numPr>
      </w:pPr>
      <w:r>
        <w:t>Select the ‘</w:t>
      </w:r>
      <w:r w:rsidR="00A63A51">
        <w:t>Order</w:t>
      </w:r>
      <w:r w:rsidR="00B13249">
        <w:t xml:space="preserve"> </w:t>
      </w:r>
      <w:r w:rsidR="00A63A51">
        <w:t>lines</w:t>
      </w:r>
      <w:r>
        <w:t>’ tab</w:t>
      </w:r>
    </w:p>
    <w:p w14:paraId="67C77935" w14:textId="0179424E" w:rsidR="00B13249" w:rsidRDefault="00B13249" w:rsidP="00750119">
      <w:pPr>
        <w:pStyle w:val="ListParagraph"/>
        <w:numPr>
          <w:ilvl w:val="0"/>
          <w:numId w:val="12"/>
        </w:numPr>
      </w:pPr>
      <w:r>
        <w:t>Select the items in the list that you want to link</w:t>
      </w:r>
    </w:p>
    <w:p w14:paraId="23F1526D" w14:textId="7FB23839" w:rsidR="008F7F43" w:rsidRDefault="008F7F43" w:rsidP="00750119">
      <w:pPr>
        <w:pStyle w:val="ListParagraph"/>
        <w:numPr>
          <w:ilvl w:val="0"/>
          <w:numId w:val="12"/>
        </w:numPr>
      </w:pPr>
      <w:r>
        <w:t xml:space="preserve">Click </w:t>
      </w:r>
      <w:r w:rsidR="00294B12">
        <w:t xml:space="preserve">[Connect to Component] </w:t>
      </w:r>
      <w:r w:rsidR="00625345">
        <w:rPr>
          <w:noProof/>
        </w:rPr>
        <w:drawing>
          <wp:inline distT="0" distB="0" distL="0" distR="0" wp14:anchorId="2D2034DF" wp14:editId="47991B10">
            <wp:extent cx="304800" cy="266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800" cy="266700"/>
                    </a:xfrm>
                    <a:prstGeom prst="rect">
                      <a:avLst/>
                    </a:prstGeom>
                  </pic:spPr>
                </pic:pic>
              </a:graphicData>
            </a:graphic>
          </wp:inline>
        </w:drawing>
      </w:r>
      <w:r w:rsidR="00625345">
        <w:t xml:space="preserve"> </w:t>
      </w:r>
      <w:r w:rsidR="00294B12">
        <w:t xml:space="preserve">or </w:t>
      </w:r>
      <w:r w:rsidR="00F10002">
        <w:t>[Connect to Component Job]</w:t>
      </w:r>
      <w:r w:rsidR="0004040B">
        <w:t xml:space="preserve"> </w:t>
      </w:r>
      <w:r w:rsidR="0004040B">
        <w:rPr>
          <w:noProof/>
        </w:rPr>
        <w:drawing>
          <wp:inline distT="0" distB="0" distL="0" distR="0" wp14:anchorId="18C00942" wp14:editId="1A2FF4BC">
            <wp:extent cx="285750" cy="2571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5750" cy="257175"/>
                    </a:xfrm>
                    <a:prstGeom prst="rect">
                      <a:avLst/>
                    </a:prstGeom>
                  </pic:spPr>
                </pic:pic>
              </a:graphicData>
            </a:graphic>
          </wp:inline>
        </w:drawing>
      </w:r>
    </w:p>
    <w:p w14:paraId="7323D3C5" w14:textId="60D86E1E" w:rsidR="00995C84" w:rsidRDefault="00995C84" w:rsidP="00750119">
      <w:pPr>
        <w:pStyle w:val="ListParagraph"/>
        <w:numPr>
          <w:ilvl w:val="0"/>
          <w:numId w:val="12"/>
        </w:numPr>
      </w:pPr>
      <w:r>
        <w:t>Select the component or component job from the list and click [OK]</w:t>
      </w:r>
    </w:p>
    <w:p w14:paraId="069BA1BE" w14:textId="55CDF742" w:rsidR="00322720" w:rsidRDefault="00322720" w:rsidP="00322720">
      <w:r>
        <w:t xml:space="preserve">Note: this function will not work for </w:t>
      </w:r>
      <w:r w:rsidR="00951096">
        <w:t>free order lines.</w:t>
      </w:r>
      <w:r w:rsidR="00BB14B8">
        <w:t xml:space="preserve"> (</w:t>
      </w:r>
      <w:proofErr w:type="gramStart"/>
      <w:r w:rsidR="00BB14B8">
        <w:t>you</w:t>
      </w:r>
      <w:proofErr w:type="gramEnd"/>
      <w:r w:rsidR="00BB14B8">
        <w:t xml:space="preserve"> will be informed of this if you try to link free order lines)</w:t>
      </w:r>
    </w:p>
    <w:p w14:paraId="046F706B" w14:textId="5292C24D" w:rsidR="00C65E5C" w:rsidRDefault="00C65E5C" w:rsidP="006F28A1">
      <w:pPr>
        <w:pStyle w:val="Heading2"/>
      </w:pPr>
      <w:bookmarkStart w:id="9" w:name="_Toc101966945"/>
      <w:r>
        <w:lastRenderedPageBreak/>
        <w:t xml:space="preserve">How the </w:t>
      </w:r>
      <w:r w:rsidR="0097539E">
        <w:t xml:space="preserve">catalog </w:t>
      </w:r>
      <w:r>
        <w:t>query filter</w:t>
      </w:r>
      <w:r w:rsidR="00147A83">
        <w:t xml:space="preserve"> affects the item list</w:t>
      </w:r>
      <w:bookmarkEnd w:id="9"/>
    </w:p>
    <w:p w14:paraId="6334EEBE" w14:textId="18959A56" w:rsidR="00147A83" w:rsidRDefault="00147A83" w:rsidP="00147A83"/>
    <w:p w14:paraId="3E4E8C8A" w14:textId="7B20815B" w:rsidR="00A43501" w:rsidRDefault="00A43501" w:rsidP="00147A83">
      <w:r>
        <w:rPr>
          <w:noProof/>
        </w:rPr>
        <w:drawing>
          <wp:inline distT="0" distB="0" distL="0" distR="0" wp14:anchorId="290F84E8" wp14:editId="0184B927">
            <wp:extent cx="5195695" cy="1630316"/>
            <wp:effectExtent l="0" t="0" r="5080" b="8255"/>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a:blip r:embed="rId16"/>
                    <a:stretch>
                      <a:fillRect/>
                    </a:stretch>
                  </pic:blipFill>
                  <pic:spPr>
                    <a:xfrm>
                      <a:off x="0" y="0"/>
                      <a:ext cx="5217908" cy="1637286"/>
                    </a:xfrm>
                    <a:prstGeom prst="rect">
                      <a:avLst/>
                    </a:prstGeom>
                  </pic:spPr>
                </pic:pic>
              </a:graphicData>
            </a:graphic>
          </wp:inline>
        </w:drawing>
      </w:r>
    </w:p>
    <w:p w14:paraId="2A72C07A" w14:textId="41624A18" w:rsidR="00147A83" w:rsidRDefault="00147A83" w:rsidP="00147A83">
      <w:r>
        <w:t xml:space="preserve">Applying </w:t>
      </w:r>
      <w:r w:rsidR="00676AA5">
        <w:t xml:space="preserve">a query filter at the top of the catalog view will affect </w:t>
      </w:r>
      <w:r w:rsidR="00FF29D3">
        <w:t>which items are shown</w:t>
      </w:r>
      <w:r w:rsidR="00676AA5">
        <w:t xml:space="preserve"> in the item list pane.</w:t>
      </w:r>
      <w:r w:rsidR="00FF29D3">
        <w:t xml:space="preserve">  </w:t>
      </w:r>
    </w:p>
    <w:p w14:paraId="72C15F32" w14:textId="52FF682C" w:rsidR="009D27EC" w:rsidRDefault="009D27EC" w:rsidP="00147A83">
      <w:r>
        <w:t>In the example shown above, the item list will only show</w:t>
      </w:r>
      <w:r w:rsidR="00EB516E">
        <w:t xml:space="preserve"> items which contain the text ‘ring’ in the name and have the </w:t>
      </w:r>
      <w:r w:rsidR="00866DBF">
        <w:t>item category ‘Paint’.</w:t>
      </w:r>
    </w:p>
    <w:p w14:paraId="2B4C47E9" w14:textId="40E82FDA" w:rsidR="00866DBF" w:rsidRPr="00147A83" w:rsidRDefault="00866DBF" w:rsidP="00147A83">
      <w:r>
        <w:t>The query filter works in combination with the selection made in the structure pane</w:t>
      </w:r>
      <w:r w:rsidR="00830914">
        <w:t xml:space="preserve">, so selecting a group in the structure pane </w:t>
      </w:r>
      <w:r w:rsidR="00A65F50">
        <w:t>will limit the item list to only that group and the items that s</w:t>
      </w:r>
      <w:r w:rsidR="001C5815">
        <w:t>atisfy the query filter.</w:t>
      </w:r>
    </w:p>
    <w:p w14:paraId="20603310" w14:textId="7CFB6F3D" w:rsidR="00C65E5C" w:rsidRDefault="00C65E5C" w:rsidP="006F28A1">
      <w:pPr>
        <w:pStyle w:val="Heading2"/>
      </w:pPr>
      <w:bookmarkStart w:id="10" w:name="_Toc101966946"/>
      <w:r>
        <w:t>How to move a catalog item from one group to another</w:t>
      </w:r>
      <w:bookmarkEnd w:id="10"/>
    </w:p>
    <w:p w14:paraId="54E76C4E" w14:textId="77777777" w:rsidR="00366441" w:rsidRPr="00366441" w:rsidRDefault="00366441" w:rsidP="00366441"/>
    <w:p w14:paraId="645CBA58" w14:textId="77777777" w:rsidR="001324BD" w:rsidRDefault="001324BD" w:rsidP="001324BD">
      <w:pPr>
        <w:pStyle w:val="ListParagraph"/>
        <w:numPr>
          <w:ilvl w:val="0"/>
          <w:numId w:val="14"/>
        </w:numPr>
      </w:pPr>
      <w:r>
        <w:t xml:space="preserve">Click [Inventory] </w:t>
      </w:r>
      <w:r>
        <w:sym w:font="Wingdings" w:char="F0E0"/>
      </w:r>
      <w:r>
        <w:t xml:space="preserve"> [Catalogs]</w:t>
      </w:r>
    </w:p>
    <w:p w14:paraId="5465A5FF" w14:textId="62ED321F" w:rsidR="001324BD" w:rsidRDefault="001324BD" w:rsidP="001324BD">
      <w:pPr>
        <w:pStyle w:val="ListParagraph"/>
        <w:numPr>
          <w:ilvl w:val="0"/>
          <w:numId w:val="14"/>
        </w:numPr>
      </w:pPr>
      <w:r>
        <w:t xml:space="preserve">Select the catalog that contains the item you want to </w:t>
      </w:r>
      <w:r>
        <w:t>move</w:t>
      </w:r>
    </w:p>
    <w:p w14:paraId="2FCD061E" w14:textId="77226806" w:rsidR="00217F9E" w:rsidRDefault="001324BD" w:rsidP="00217F9E">
      <w:pPr>
        <w:pStyle w:val="ListParagraph"/>
        <w:numPr>
          <w:ilvl w:val="0"/>
          <w:numId w:val="14"/>
        </w:numPr>
      </w:pPr>
      <w:r>
        <w:t>Select the Item</w:t>
      </w:r>
      <w:r w:rsidR="00871A4F">
        <w:t xml:space="preserve"> in the item list</w:t>
      </w:r>
    </w:p>
    <w:p w14:paraId="7DFDAC81" w14:textId="5CE3D254" w:rsidR="00871A4F" w:rsidRPr="00217F9E" w:rsidRDefault="00871A4F" w:rsidP="00217F9E">
      <w:pPr>
        <w:pStyle w:val="ListParagraph"/>
        <w:numPr>
          <w:ilvl w:val="0"/>
          <w:numId w:val="14"/>
        </w:numPr>
      </w:pPr>
      <w:r>
        <w:t>Drag and drop</w:t>
      </w:r>
      <w:r w:rsidR="00FA231E">
        <w:t xml:space="preserve"> the item into the </w:t>
      </w:r>
      <w:r w:rsidR="009C16F4">
        <w:t>group structure</w:t>
      </w:r>
      <w:r w:rsidR="0041574A">
        <w:t xml:space="preserve"> where you want to move it to.</w:t>
      </w:r>
    </w:p>
    <w:p w14:paraId="3BB826BF" w14:textId="77777777" w:rsidR="00751868" w:rsidRDefault="00751868">
      <w:pPr>
        <w:rPr>
          <w:rFonts w:asciiTheme="majorHAnsi" w:eastAsiaTheme="majorEastAsia" w:hAnsiTheme="majorHAnsi" w:cstheme="majorBidi"/>
          <w:color w:val="2F5496" w:themeColor="accent1" w:themeShade="BF"/>
          <w:sz w:val="26"/>
          <w:szCs w:val="26"/>
        </w:rPr>
      </w:pPr>
      <w:r>
        <w:br w:type="page"/>
      </w:r>
    </w:p>
    <w:p w14:paraId="2431CBB6" w14:textId="04C95B17" w:rsidR="00C65E5C" w:rsidRDefault="00C65E5C" w:rsidP="006F28A1">
      <w:pPr>
        <w:pStyle w:val="Heading2"/>
      </w:pPr>
      <w:bookmarkStart w:id="11" w:name="_Toc101966947"/>
      <w:r>
        <w:lastRenderedPageBreak/>
        <w:t>How to hide a catalog group for a specific unit</w:t>
      </w:r>
      <w:r w:rsidR="002413F2">
        <w:t xml:space="preserve"> (Office Only function)</w:t>
      </w:r>
      <w:bookmarkEnd w:id="11"/>
    </w:p>
    <w:p w14:paraId="73E39D08" w14:textId="7E0C4492" w:rsidR="00366441" w:rsidRDefault="00366441" w:rsidP="00366441"/>
    <w:p w14:paraId="01462026" w14:textId="77777777" w:rsidR="00366441" w:rsidRDefault="00366441" w:rsidP="00366441">
      <w:pPr>
        <w:pStyle w:val="ListParagraph"/>
        <w:numPr>
          <w:ilvl w:val="0"/>
          <w:numId w:val="16"/>
        </w:numPr>
      </w:pPr>
      <w:r>
        <w:t xml:space="preserve">Click [Inventory] </w:t>
      </w:r>
      <w:r>
        <w:sym w:font="Wingdings" w:char="F0E0"/>
      </w:r>
      <w:r>
        <w:t xml:space="preserve"> [Catalogs]</w:t>
      </w:r>
    </w:p>
    <w:p w14:paraId="7A4C038E" w14:textId="324A8D3B" w:rsidR="00366441" w:rsidRDefault="00366441" w:rsidP="00366441">
      <w:pPr>
        <w:pStyle w:val="ListParagraph"/>
        <w:numPr>
          <w:ilvl w:val="0"/>
          <w:numId w:val="16"/>
        </w:numPr>
      </w:pPr>
      <w:r>
        <w:t xml:space="preserve">Select the catalog </w:t>
      </w:r>
      <w:r w:rsidR="0069090C">
        <w:t>group that you wish to hide</w:t>
      </w:r>
    </w:p>
    <w:p w14:paraId="7118E1BA" w14:textId="06812ACD" w:rsidR="0069090C" w:rsidRDefault="00200106" w:rsidP="00366441">
      <w:pPr>
        <w:pStyle w:val="ListParagraph"/>
        <w:numPr>
          <w:ilvl w:val="0"/>
          <w:numId w:val="16"/>
        </w:numPr>
      </w:pPr>
      <w:r>
        <w:t xml:space="preserve">Right Click on the group and select [Hide </w:t>
      </w:r>
      <w:r w:rsidR="00030F0F">
        <w:t xml:space="preserve">catalog </w:t>
      </w:r>
      <w:proofErr w:type="gramStart"/>
      <w:r w:rsidR="00030F0F">
        <w:t>for..</w:t>
      </w:r>
      <w:proofErr w:type="gramEnd"/>
      <w:r w:rsidR="00030F0F">
        <w:t>]</w:t>
      </w:r>
    </w:p>
    <w:p w14:paraId="2453A9C1" w14:textId="7376C022" w:rsidR="00030F0F" w:rsidRDefault="00030F0F" w:rsidP="00030F0F">
      <w:r>
        <w:rPr>
          <w:noProof/>
        </w:rPr>
        <w:drawing>
          <wp:inline distT="0" distB="0" distL="0" distR="0" wp14:anchorId="5CDD3720" wp14:editId="4767C82A">
            <wp:extent cx="1911122" cy="2399639"/>
            <wp:effectExtent l="0" t="0" r="0" b="1270"/>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17"/>
                    <a:stretch>
                      <a:fillRect/>
                    </a:stretch>
                  </pic:blipFill>
                  <pic:spPr>
                    <a:xfrm>
                      <a:off x="0" y="0"/>
                      <a:ext cx="1916661" cy="2406594"/>
                    </a:xfrm>
                    <a:prstGeom prst="rect">
                      <a:avLst/>
                    </a:prstGeom>
                  </pic:spPr>
                </pic:pic>
              </a:graphicData>
            </a:graphic>
          </wp:inline>
        </w:drawing>
      </w:r>
    </w:p>
    <w:p w14:paraId="2DB5C021" w14:textId="3AB7955D" w:rsidR="00030F0F" w:rsidRDefault="00550E64" w:rsidP="00030F0F">
      <w:pPr>
        <w:pStyle w:val="ListParagraph"/>
        <w:numPr>
          <w:ilvl w:val="0"/>
          <w:numId w:val="16"/>
        </w:numPr>
      </w:pPr>
      <w:r>
        <w:t>Select the Unit or Unit group that you wish to hide the catalog group for</w:t>
      </w:r>
    </w:p>
    <w:p w14:paraId="2FE9DEC9" w14:textId="027F5962" w:rsidR="00A93A06" w:rsidRDefault="00A93A06" w:rsidP="00030F0F">
      <w:pPr>
        <w:pStyle w:val="ListParagraph"/>
        <w:numPr>
          <w:ilvl w:val="0"/>
          <w:numId w:val="16"/>
        </w:numPr>
      </w:pPr>
      <w:r>
        <w:t xml:space="preserve">Click the </w:t>
      </w:r>
      <w:r w:rsidR="0061661A">
        <w:t xml:space="preserve">appropriate arrow button </w:t>
      </w:r>
      <w:r w:rsidR="0061661A">
        <w:rPr>
          <w:noProof/>
        </w:rPr>
        <w:drawing>
          <wp:inline distT="0" distB="0" distL="0" distR="0" wp14:anchorId="3BCE73C7" wp14:editId="7A3C61BF">
            <wp:extent cx="400050" cy="247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050" cy="247650"/>
                    </a:xfrm>
                    <a:prstGeom prst="rect">
                      <a:avLst/>
                    </a:prstGeom>
                  </pic:spPr>
                </pic:pic>
              </a:graphicData>
            </a:graphic>
          </wp:inline>
        </w:drawing>
      </w:r>
      <w:r w:rsidR="00E56516">
        <w:t xml:space="preserve"> to add the Unit or Unit Group to the ‘Hidden for’ list.</w:t>
      </w:r>
    </w:p>
    <w:p w14:paraId="5AA32B54" w14:textId="1F5C8292" w:rsidR="00A93A06" w:rsidRDefault="00A93A06" w:rsidP="00A93A06">
      <w:r>
        <w:rPr>
          <w:noProof/>
        </w:rPr>
        <w:drawing>
          <wp:inline distT="0" distB="0" distL="0" distR="0" wp14:anchorId="0C905F35" wp14:editId="792F127B">
            <wp:extent cx="3594173" cy="2645711"/>
            <wp:effectExtent l="0" t="0" r="6350" b="254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a:blip r:embed="rId19"/>
                    <a:stretch>
                      <a:fillRect/>
                    </a:stretch>
                  </pic:blipFill>
                  <pic:spPr>
                    <a:xfrm>
                      <a:off x="0" y="0"/>
                      <a:ext cx="3605109" cy="2653761"/>
                    </a:xfrm>
                    <a:prstGeom prst="rect">
                      <a:avLst/>
                    </a:prstGeom>
                  </pic:spPr>
                </pic:pic>
              </a:graphicData>
            </a:graphic>
          </wp:inline>
        </w:drawing>
      </w:r>
    </w:p>
    <w:p w14:paraId="3B09EB83" w14:textId="4B46AC96" w:rsidR="002C1FA1" w:rsidRDefault="002C1FA1" w:rsidP="002C1FA1">
      <w:pPr>
        <w:pStyle w:val="ListParagraph"/>
        <w:numPr>
          <w:ilvl w:val="0"/>
          <w:numId w:val="16"/>
        </w:numPr>
      </w:pPr>
      <w:r>
        <w:t>Click [Save and Close</w:t>
      </w:r>
      <w:r w:rsidR="00502BEB">
        <w:t>]</w:t>
      </w:r>
    </w:p>
    <w:p w14:paraId="7157C52A" w14:textId="77777777" w:rsidR="00FD3A96" w:rsidRDefault="00FD3A96" w:rsidP="00FD3A96"/>
    <w:p w14:paraId="50AC85AB" w14:textId="77777777" w:rsidR="00751868" w:rsidRDefault="00751868">
      <w:pPr>
        <w:rPr>
          <w:rFonts w:asciiTheme="majorHAnsi" w:eastAsiaTheme="majorEastAsia" w:hAnsiTheme="majorHAnsi" w:cstheme="majorBidi"/>
          <w:color w:val="2F5496" w:themeColor="accent1" w:themeShade="BF"/>
          <w:sz w:val="26"/>
          <w:szCs w:val="26"/>
        </w:rPr>
      </w:pPr>
      <w:r>
        <w:br w:type="page"/>
      </w:r>
    </w:p>
    <w:p w14:paraId="5160E76A" w14:textId="22B3395E" w:rsidR="00A34AA1" w:rsidRDefault="00A34AA1" w:rsidP="00A34AA1">
      <w:pPr>
        <w:pStyle w:val="Heading2"/>
      </w:pPr>
      <w:bookmarkStart w:id="12" w:name="_Toc101966948"/>
      <w:r>
        <w:lastRenderedPageBreak/>
        <w:t xml:space="preserve">How to </w:t>
      </w:r>
      <w:r w:rsidR="00336942">
        <w:t>show</w:t>
      </w:r>
      <w:r>
        <w:t xml:space="preserve"> </w:t>
      </w:r>
      <w:r w:rsidR="00305269">
        <w:t xml:space="preserve">(unhide) </w:t>
      </w:r>
      <w:r>
        <w:t xml:space="preserve">a </w:t>
      </w:r>
      <w:r w:rsidR="00336942">
        <w:t>hidden</w:t>
      </w:r>
      <w:r w:rsidR="0054234E">
        <w:t xml:space="preserve"> </w:t>
      </w:r>
      <w:r>
        <w:t>catalog group for a specific unit (Office Only function)</w:t>
      </w:r>
      <w:bookmarkEnd w:id="12"/>
    </w:p>
    <w:p w14:paraId="0D9AA2C8" w14:textId="77777777" w:rsidR="00A34AA1" w:rsidRDefault="00A34AA1" w:rsidP="00A34AA1"/>
    <w:p w14:paraId="00637AE6" w14:textId="77777777" w:rsidR="00A34AA1" w:rsidRDefault="00A34AA1" w:rsidP="00A34AA1">
      <w:pPr>
        <w:pStyle w:val="ListParagraph"/>
        <w:numPr>
          <w:ilvl w:val="0"/>
          <w:numId w:val="19"/>
        </w:numPr>
      </w:pPr>
      <w:r>
        <w:t xml:space="preserve">Click [Inventory] </w:t>
      </w:r>
      <w:r>
        <w:sym w:font="Wingdings" w:char="F0E0"/>
      </w:r>
      <w:r>
        <w:t xml:space="preserve"> [Catalogs]</w:t>
      </w:r>
    </w:p>
    <w:p w14:paraId="3E1BEBF9" w14:textId="1833FAC3" w:rsidR="00A34AA1" w:rsidRDefault="00A34AA1" w:rsidP="00A34AA1">
      <w:pPr>
        <w:pStyle w:val="ListParagraph"/>
        <w:numPr>
          <w:ilvl w:val="0"/>
          <w:numId w:val="19"/>
        </w:numPr>
      </w:pPr>
      <w:r>
        <w:t xml:space="preserve">Right Click on </w:t>
      </w:r>
      <w:r w:rsidR="00336942">
        <w:t>any</w:t>
      </w:r>
      <w:r>
        <w:t xml:space="preserve"> group </w:t>
      </w:r>
      <w:r w:rsidR="00336942">
        <w:t xml:space="preserve">in the structure pane </w:t>
      </w:r>
      <w:r>
        <w:t>and select [</w:t>
      </w:r>
      <w:r w:rsidR="00336942">
        <w:t xml:space="preserve">Show </w:t>
      </w:r>
      <w:proofErr w:type="gramStart"/>
      <w:r w:rsidR="00336942">
        <w:t>Hidden</w:t>
      </w:r>
      <w:r>
        <w:t>..</w:t>
      </w:r>
      <w:proofErr w:type="gramEnd"/>
      <w:r>
        <w:t>]</w:t>
      </w:r>
    </w:p>
    <w:p w14:paraId="1D27CEA7" w14:textId="4050D08D" w:rsidR="00D974D0" w:rsidRDefault="00D974D0" w:rsidP="00A34AA1">
      <w:pPr>
        <w:pStyle w:val="ListParagraph"/>
        <w:numPr>
          <w:ilvl w:val="0"/>
          <w:numId w:val="19"/>
        </w:numPr>
      </w:pPr>
      <w:r>
        <w:t xml:space="preserve">You will then be shown </w:t>
      </w:r>
      <w:r w:rsidR="0080214C">
        <w:t>which catalog groups are hidden for the currently selected unit</w:t>
      </w:r>
    </w:p>
    <w:p w14:paraId="197A0E87" w14:textId="68D8151C" w:rsidR="00C10C6F" w:rsidRDefault="00305269" w:rsidP="00C10C6F">
      <w:r>
        <w:rPr>
          <w:noProof/>
        </w:rPr>
        <w:drawing>
          <wp:inline distT="0" distB="0" distL="0" distR="0" wp14:anchorId="4B4C2831" wp14:editId="77E845EA">
            <wp:extent cx="4730566" cy="2984160"/>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3885" cy="2992562"/>
                    </a:xfrm>
                    <a:prstGeom prst="rect">
                      <a:avLst/>
                    </a:prstGeom>
                    <a:noFill/>
                    <a:ln>
                      <a:noFill/>
                    </a:ln>
                  </pic:spPr>
                </pic:pic>
              </a:graphicData>
            </a:graphic>
          </wp:inline>
        </w:drawing>
      </w:r>
    </w:p>
    <w:p w14:paraId="44AED180" w14:textId="004C830D" w:rsidR="000239F3" w:rsidRDefault="000239F3" w:rsidP="000239F3">
      <w:pPr>
        <w:pStyle w:val="ListParagraph"/>
        <w:numPr>
          <w:ilvl w:val="0"/>
          <w:numId w:val="19"/>
        </w:numPr>
      </w:pPr>
      <w:r>
        <w:t>Select which group you want to Show (unhide) and click [OK]</w:t>
      </w:r>
    </w:p>
    <w:p w14:paraId="124C43A5" w14:textId="57CD24A5" w:rsidR="00D30A87" w:rsidRDefault="00D30A87" w:rsidP="00D30A87">
      <w:r>
        <w:t xml:space="preserve">Note: This action can also be done by using the </w:t>
      </w:r>
      <w:r w:rsidR="00B67B80">
        <w:t>‘Hide catalog for’ method</w:t>
      </w:r>
      <w:r w:rsidR="00A00F91">
        <w:t xml:space="preserve"> (see ‘How to hide a catalog group for a specific unit’ earlier in this manual)</w:t>
      </w:r>
      <w:r w:rsidR="00B67B80">
        <w:t xml:space="preserve"> and just moving the appropriate unit or unit</w:t>
      </w:r>
      <w:r w:rsidR="007F4079">
        <w:t xml:space="preserve"> </w:t>
      </w:r>
      <w:r w:rsidR="00B67B80">
        <w:t xml:space="preserve">group </w:t>
      </w:r>
      <w:r w:rsidR="00100D18">
        <w:t>from the right</w:t>
      </w:r>
      <w:r w:rsidR="007F4079">
        <w:t>-</w:t>
      </w:r>
      <w:r w:rsidR="00100D18">
        <w:t>hand side to the left</w:t>
      </w:r>
      <w:r w:rsidR="007F4079">
        <w:t>-</w:t>
      </w:r>
      <w:r w:rsidR="00100D18">
        <w:t xml:space="preserve">hand side using the </w:t>
      </w:r>
      <w:r w:rsidR="007F4079">
        <w:t>appropriate arrow button</w:t>
      </w:r>
      <w:r w:rsidR="008056D3">
        <w:t xml:space="preserve"> </w:t>
      </w:r>
      <w:r w:rsidR="008056D3">
        <w:rPr>
          <w:noProof/>
        </w:rPr>
        <w:drawing>
          <wp:inline distT="0" distB="0" distL="0" distR="0" wp14:anchorId="455F6E48" wp14:editId="79169B7E">
            <wp:extent cx="428625" cy="266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625" cy="266700"/>
                    </a:xfrm>
                    <a:prstGeom prst="rect">
                      <a:avLst/>
                    </a:prstGeom>
                  </pic:spPr>
                </pic:pic>
              </a:graphicData>
            </a:graphic>
          </wp:inline>
        </w:drawing>
      </w:r>
      <w:r w:rsidR="007F4079">
        <w:t xml:space="preserve">.  </w:t>
      </w:r>
      <w:r w:rsidR="007A3149">
        <w:t>However</w:t>
      </w:r>
      <w:r w:rsidR="008056D3">
        <w:t>,</w:t>
      </w:r>
      <w:r w:rsidR="007A3149">
        <w:t xml:space="preserve"> you will need to be viewing the catalog for a unit that does </w:t>
      </w:r>
      <w:r w:rsidR="00BD3584">
        <w:t xml:space="preserve">currently </w:t>
      </w:r>
      <w:r w:rsidR="007A3149">
        <w:t>have access to the hidden group.</w:t>
      </w:r>
    </w:p>
    <w:p w14:paraId="37AFA13B" w14:textId="77777777" w:rsidR="00366441" w:rsidRPr="00366441" w:rsidRDefault="00366441" w:rsidP="00366441"/>
    <w:p w14:paraId="1DFAFA39" w14:textId="77777777" w:rsidR="00751868" w:rsidRDefault="00751868">
      <w:pPr>
        <w:rPr>
          <w:rFonts w:asciiTheme="majorHAnsi" w:eastAsiaTheme="majorEastAsia" w:hAnsiTheme="majorHAnsi" w:cstheme="majorBidi"/>
          <w:color w:val="2F5496" w:themeColor="accent1" w:themeShade="BF"/>
          <w:sz w:val="26"/>
          <w:szCs w:val="26"/>
        </w:rPr>
      </w:pPr>
      <w:r>
        <w:br w:type="page"/>
      </w:r>
    </w:p>
    <w:p w14:paraId="345840AC" w14:textId="0590C5A5" w:rsidR="00C65E5C" w:rsidRDefault="00C65E5C" w:rsidP="006F28A1">
      <w:pPr>
        <w:pStyle w:val="Heading2"/>
      </w:pPr>
      <w:bookmarkStart w:id="13" w:name="_Toc101966949"/>
      <w:r>
        <w:lastRenderedPageBreak/>
        <w:t>How to export items to the excel update sheet</w:t>
      </w:r>
      <w:r w:rsidR="00411CBA">
        <w:t xml:space="preserve"> </w:t>
      </w:r>
      <w:r w:rsidR="00411CBA">
        <w:t>(Office Only function)</w:t>
      </w:r>
      <w:bookmarkEnd w:id="13"/>
    </w:p>
    <w:p w14:paraId="37E9C759" w14:textId="1E9175B4" w:rsidR="00713D1D" w:rsidRDefault="00713D1D" w:rsidP="00713D1D"/>
    <w:p w14:paraId="4D5D4219" w14:textId="132FC009" w:rsidR="00713D1D" w:rsidRPr="00713D1D" w:rsidRDefault="00713D1D" w:rsidP="00713D1D">
      <w:r>
        <w:rPr>
          <w:noProof/>
        </w:rPr>
        <w:drawing>
          <wp:inline distT="0" distB="0" distL="0" distR="0" wp14:anchorId="161FF282" wp14:editId="75FB0A5A">
            <wp:extent cx="4857420" cy="3092266"/>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0912" cy="3100855"/>
                    </a:xfrm>
                    <a:prstGeom prst="rect">
                      <a:avLst/>
                    </a:prstGeom>
                    <a:noFill/>
                    <a:ln>
                      <a:noFill/>
                    </a:ln>
                  </pic:spPr>
                </pic:pic>
              </a:graphicData>
            </a:graphic>
          </wp:inline>
        </w:drawing>
      </w:r>
    </w:p>
    <w:p w14:paraId="3EAC8CC0" w14:textId="77777777" w:rsidR="00AB3665" w:rsidRDefault="00AB3665" w:rsidP="00AB3665">
      <w:pPr>
        <w:pStyle w:val="ListParagraph"/>
        <w:numPr>
          <w:ilvl w:val="0"/>
          <w:numId w:val="15"/>
        </w:numPr>
      </w:pPr>
      <w:r>
        <w:t xml:space="preserve">Click [Inventory] </w:t>
      </w:r>
      <w:r>
        <w:sym w:font="Wingdings" w:char="F0E0"/>
      </w:r>
      <w:r>
        <w:t xml:space="preserve"> [Catalogs]</w:t>
      </w:r>
    </w:p>
    <w:p w14:paraId="7CA085C7" w14:textId="0D5D55D3" w:rsidR="00AB3665" w:rsidRDefault="00AB3665" w:rsidP="00AB3665">
      <w:pPr>
        <w:pStyle w:val="ListParagraph"/>
        <w:numPr>
          <w:ilvl w:val="0"/>
          <w:numId w:val="15"/>
        </w:numPr>
      </w:pPr>
      <w:proofErr w:type="gramStart"/>
      <w:r>
        <w:t>Make a selection</w:t>
      </w:r>
      <w:proofErr w:type="gramEnd"/>
      <w:r>
        <w:t xml:space="preserve"> in the structure pane or use the query filter to find the items you wish to </w:t>
      </w:r>
      <w:r>
        <w:t>export</w:t>
      </w:r>
    </w:p>
    <w:p w14:paraId="35390FF1" w14:textId="21B23A53" w:rsidR="00AB3665" w:rsidRDefault="00AB3665" w:rsidP="00AB3665">
      <w:pPr>
        <w:pStyle w:val="ListParagraph"/>
        <w:numPr>
          <w:ilvl w:val="0"/>
          <w:numId w:val="15"/>
        </w:numPr>
      </w:pPr>
      <w:r>
        <w:t xml:space="preserve">Select the items </w:t>
      </w:r>
      <w:r w:rsidR="007A1785">
        <w:t>in the grid</w:t>
      </w:r>
      <w:r w:rsidR="00713D1D">
        <w:t xml:space="preserve"> that you wish to export</w:t>
      </w:r>
    </w:p>
    <w:p w14:paraId="03D9026D" w14:textId="78661A3A" w:rsidR="007A1785" w:rsidRDefault="00713D1D" w:rsidP="00AB3665">
      <w:pPr>
        <w:pStyle w:val="ListParagraph"/>
        <w:numPr>
          <w:ilvl w:val="0"/>
          <w:numId w:val="15"/>
        </w:numPr>
      </w:pPr>
      <w:r>
        <w:t>Click</w:t>
      </w:r>
      <w:r w:rsidR="00E50344">
        <w:t xml:space="preserve"> [Export Item List to Excel] </w:t>
      </w:r>
      <w:r w:rsidR="001B3B17">
        <w:rPr>
          <w:noProof/>
        </w:rPr>
        <w:drawing>
          <wp:inline distT="0" distB="0" distL="0" distR="0" wp14:anchorId="58FF5C9F" wp14:editId="57911926">
            <wp:extent cx="314325" cy="2857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4325" cy="285750"/>
                    </a:xfrm>
                    <a:prstGeom prst="rect">
                      <a:avLst/>
                    </a:prstGeom>
                  </pic:spPr>
                </pic:pic>
              </a:graphicData>
            </a:graphic>
          </wp:inline>
        </w:drawing>
      </w:r>
    </w:p>
    <w:p w14:paraId="10E2928D" w14:textId="6815B561" w:rsidR="004F52D4" w:rsidRDefault="003333D0" w:rsidP="004F52D4">
      <w:pPr>
        <w:pStyle w:val="ListParagraph"/>
        <w:numPr>
          <w:ilvl w:val="0"/>
          <w:numId w:val="15"/>
        </w:numPr>
      </w:pPr>
      <w:r>
        <w:t>Click [Include Selected Items</w:t>
      </w:r>
      <w:r w:rsidR="004F52D4">
        <w:t>] in the dialog</w:t>
      </w:r>
    </w:p>
    <w:p w14:paraId="23DC3ED4" w14:textId="3BDD9C8C" w:rsidR="004F52D4" w:rsidRDefault="00D32065" w:rsidP="004F52D4">
      <w:r>
        <w:rPr>
          <w:noProof/>
        </w:rPr>
        <w:drawing>
          <wp:inline distT="0" distB="0" distL="0" distR="0" wp14:anchorId="2A6AAE98" wp14:editId="3E9A2DD8">
            <wp:extent cx="2722058" cy="789883"/>
            <wp:effectExtent l="0" t="0" r="2540" b="0"/>
            <wp:docPr id="34" name="Picture 3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application&#10;&#10;Description automatically generated"/>
                    <pic:cNvPicPr/>
                  </pic:nvPicPr>
                  <pic:blipFill>
                    <a:blip r:embed="rId24"/>
                    <a:stretch>
                      <a:fillRect/>
                    </a:stretch>
                  </pic:blipFill>
                  <pic:spPr>
                    <a:xfrm>
                      <a:off x="0" y="0"/>
                      <a:ext cx="2752441" cy="798699"/>
                    </a:xfrm>
                    <a:prstGeom prst="rect">
                      <a:avLst/>
                    </a:prstGeom>
                  </pic:spPr>
                </pic:pic>
              </a:graphicData>
            </a:graphic>
          </wp:inline>
        </w:drawing>
      </w:r>
    </w:p>
    <w:p w14:paraId="3FCB81F9" w14:textId="6D016029" w:rsidR="00D32065" w:rsidRDefault="008A2A43" w:rsidP="008A2A43">
      <w:pPr>
        <w:pStyle w:val="ListParagraph"/>
        <w:numPr>
          <w:ilvl w:val="0"/>
          <w:numId w:val="15"/>
        </w:numPr>
      </w:pPr>
      <w:r>
        <w:t>Choose a location to save the excel file and Click [Save]</w:t>
      </w:r>
    </w:p>
    <w:p w14:paraId="68D306E5" w14:textId="46D776F8" w:rsidR="00507D62" w:rsidRDefault="00507D62" w:rsidP="00507D62">
      <w:r>
        <w:t xml:space="preserve">Note: the selected items will now be in the excel sheet, where you can </w:t>
      </w:r>
      <w:r w:rsidR="00411CBA">
        <w:t>change details in the available columns and import the changes.</w:t>
      </w:r>
    </w:p>
    <w:p w14:paraId="3DA294EB" w14:textId="77777777" w:rsidR="00D32065" w:rsidRPr="00D13299" w:rsidRDefault="00D32065" w:rsidP="004F52D4"/>
    <w:p w14:paraId="77292401" w14:textId="77777777" w:rsidR="00751868" w:rsidRDefault="00751868">
      <w:pPr>
        <w:rPr>
          <w:rFonts w:asciiTheme="majorHAnsi" w:eastAsiaTheme="majorEastAsia" w:hAnsiTheme="majorHAnsi" w:cstheme="majorBidi"/>
          <w:color w:val="2F5496" w:themeColor="accent1" w:themeShade="BF"/>
          <w:sz w:val="26"/>
          <w:szCs w:val="26"/>
        </w:rPr>
      </w:pPr>
      <w:r>
        <w:br w:type="page"/>
      </w:r>
    </w:p>
    <w:p w14:paraId="65709DC9" w14:textId="405E27C9" w:rsidR="00C65E5C" w:rsidRDefault="00C65E5C" w:rsidP="006F28A1">
      <w:pPr>
        <w:pStyle w:val="Heading2"/>
      </w:pPr>
      <w:bookmarkStart w:id="14" w:name="_Toc101966950"/>
      <w:r>
        <w:lastRenderedPageBreak/>
        <w:t>How to Import updated items from the excel update sheet</w:t>
      </w:r>
      <w:r w:rsidR="00411CBA">
        <w:t xml:space="preserve"> </w:t>
      </w:r>
      <w:r w:rsidR="00411CBA">
        <w:t>(Office Only function)</w:t>
      </w:r>
      <w:bookmarkEnd w:id="14"/>
    </w:p>
    <w:p w14:paraId="7A24E9C8" w14:textId="75299444" w:rsidR="007A6D46" w:rsidRDefault="007A6D46" w:rsidP="007A6D46"/>
    <w:p w14:paraId="7078BE51" w14:textId="75A7C64D" w:rsidR="007A6D46" w:rsidRDefault="007A6D46" w:rsidP="007A6D46">
      <w:pPr>
        <w:pStyle w:val="ListParagraph"/>
        <w:numPr>
          <w:ilvl w:val="0"/>
          <w:numId w:val="17"/>
        </w:numPr>
      </w:pPr>
      <w:r>
        <w:t xml:space="preserve">Click [Inventory] </w:t>
      </w:r>
      <w:r>
        <w:sym w:font="Wingdings" w:char="F0E0"/>
      </w:r>
      <w:r>
        <w:t xml:space="preserve"> [Catalogs]</w:t>
      </w:r>
    </w:p>
    <w:p w14:paraId="101CFF9E" w14:textId="4CE942CA" w:rsidR="007A6D46" w:rsidRDefault="007A6D46" w:rsidP="007A6D46">
      <w:pPr>
        <w:pStyle w:val="ListParagraph"/>
        <w:numPr>
          <w:ilvl w:val="0"/>
          <w:numId w:val="17"/>
        </w:numPr>
      </w:pPr>
      <w:r>
        <w:t>Click [</w:t>
      </w:r>
      <w:r>
        <w:t xml:space="preserve">Import </w:t>
      </w:r>
      <w:r>
        <w:t xml:space="preserve">Item List </w:t>
      </w:r>
      <w:r>
        <w:t>from</w:t>
      </w:r>
      <w:r>
        <w:t xml:space="preserve"> Excel] </w:t>
      </w:r>
      <w:r w:rsidR="00C9199A">
        <w:rPr>
          <w:noProof/>
        </w:rPr>
        <w:drawing>
          <wp:inline distT="0" distB="0" distL="0" distR="0" wp14:anchorId="2BB417E0" wp14:editId="3704B3B5">
            <wp:extent cx="323850" cy="304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3850" cy="304800"/>
                    </a:xfrm>
                    <a:prstGeom prst="rect">
                      <a:avLst/>
                    </a:prstGeom>
                  </pic:spPr>
                </pic:pic>
              </a:graphicData>
            </a:graphic>
          </wp:inline>
        </w:drawing>
      </w:r>
    </w:p>
    <w:p w14:paraId="406F7D0C" w14:textId="50A0D43A" w:rsidR="007A6D46" w:rsidRDefault="00CC2F7B" w:rsidP="007A6D46">
      <w:pPr>
        <w:pStyle w:val="ListParagraph"/>
        <w:numPr>
          <w:ilvl w:val="0"/>
          <w:numId w:val="17"/>
        </w:numPr>
      </w:pPr>
      <w:r>
        <w:t xml:space="preserve">Locate the file, select </w:t>
      </w:r>
      <w:proofErr w:type="gramStart"/>
      <w:r>
        <w:t>it</w:t>
      </w:r>
      <w:proofErr w:type="gramEnd"/>
      <w:r>
        <w:t xml:space="preserve"> and click [Open]</w:t>
      </w:r>
    </w:p>
    <w:p w14:paraId="44FA9641" w14:textId="6955339B" w:rsidR="00CC2F7B" w:rsidRDefault="00DA16FD" w:rsidP="007A6D46">
      <w:pPr>
        <w:pStyle w:val="ListParagraph"/>
        <w:numPr>
          <w:ilvl w:val="0"/>
          <w:numId w:val="17"/>
        </w:numPr>
      </w:pPr>
      <w:r>
        <w:t>Tick the item updates that you wish to import</w:t>
      </w:r>
    </w:p>
    <w:p w14:paraId="04A9A604" w14:textId="3C7E4150" w:rsidR="002A359C" w:rsidRDefault="002A359C" w:rsidP="002A359C">
      <w:r>
        <w:rPr>
          <w:noProof/>
        </w:rPr>
        <w:drawing>
          <wp:inline distT="0" distB="0" distL="0" distR="0" wp14:anchorId="2514A7F9" wp14:editId="5449FD59">
            <wp:extent cx="4633559" cy="3224185"/>
            <wp:effectExtent l="0" t="0" r="0" b="0"/>
            <wp:docPr id="38" name="Picture 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 email&#10;&#10;Description automatically generated"/>
                    <pic:cNvPicPr/>
                  </pic:nvPicPr>
                  <pic:blipFill>
                    <a:blip r:embed="rId26"/>
                    <a:stretch>
                      <a:fillRect/>
                    </a:stretch>
                  </pic:blipFill>
                  <pic:spPr>
                    <a:xfrm>
                      <a:off x="0" y="0"/>
                      <a:ext cx="4640849" cy="3229258"/>
                    </a:xfrm>
                    <a:prstGeom prst="rect">
                      <a:avLst/>
                    </a:prstGeom>
                  </pic:spPr>
                </pic:pic>
              </a:graphicData>
            </a:graphic>
          </wp:inline>
        </w:drawing>
      </w:r>
    </w:p>
    <w:p w14:paraId="529C643E" w14:textId="78CAE35C" w:rsidR="002A359C" w:rsidRDefault="002A359C" w:rsidP="002A359C">
      <w:pPr>
        <w:pStyle w:val="ListParagraph"/>
        <w:numPr>
          <w:ilvl w:val="0"/>
          <w:numId w:val="17"/>
        </w:numPr>
      </w:pPr>
      <w:r>
        <w:t>Click [Import]</w:t>
      </w:r>
    </w:p>
    <w:p w14:paraId="109BA178" w14:textId="1046C4FE" w:rsidR="00804EA7" w:rsidRDefault="00804EA7" w:rsidP="00804EA7">
      <w:pPr>
        <w:pStyle w:val="ListParagraph"/>
        <w:numPr>
          <w:ilvl w:val="0"/>
          <w:numId w:val="17"/>
        </w:numPr>
      </w:pPr>
      <w:r>
        <w:t>If you have not ticked all the items in the list</w:t>
      </w:r>
      <w:r w:rsidR="00707DA6">
        <w:t>,</w:t>
      </w:r>
      <w:r>
        <w:t xml:space="preserve"> you will be presented with a dialog</w:t>
      </w:r>
    </w:p>
    <w:p w14:paraId="3D8E37FC" w14:textId="77777777" w:rsidR="00804EA7" w:rsidRDefault="00804EA7" w:rsidP="00804EA7">
      <w:r>
        <w:rPr>
          <w:noProof/>
        </w:rPr>
        <w:drawing>
          <wp:inline distT="0" distB="0" distL="0" distR="0" wp14:anchorId="5A28359F" wp14:editId="539DF831">
            <wp:extent cx="3028620" cy="849330"/>
            <wp:effectExtent l="0" t="0" r="635" b="8255"/>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pic:cNvPicPr/>
                  </pic:nvPicPr>
                  <pic:blipFill>
                    <a:blip r:embed="rId27"/>
                    <a:stretch>
                      <a:fillRect/>
                    </a:stretch>
                  </pic:blipFill>
                  <pic:spPr>
                    <a:xfrm>
                      <a:off x="0" y="0"/>
                      <a:ext cx="3077396" cy="863008"/>
                    </a:xfrm>
                    <a:prstGeom prst="rect">
                      <a:avLst/>
                    </a:prstGeom>
                  </pic:spPr>
                </pic:pic>
              </a:graphicData>
            </a:graphic>
          </wp:inline>
        </w:drawing>
      </w:r>
    </w:p>
    <w:p w14:paraId="1A813DEE" w14:textId="0C44B034" w:rsidR="00804EA7" w:rsidRDefault="00804EA7" w:rsidP="00804EA7">
      <w:pPr>
        <w:pStyle w:val="ListParagraph"/>
        <w:numPr>
          <w:ilvl w:val="0"/>
          <w:numId w:val="17"/>
        </w:numPr>
      </w:pPr>
      <w:r>
        <w:t>Click [Import selected items and Close] if you are finished making all your selections</w:t>
      </w:r>
    </w:p>
    <w:p w14:paraId="55E6D7C5" w14:textId="30E5DF35" w:rsidR="00D11F2A" w:rsidRDefault="00D11F2A" w:rsidP="00D11F2A">
      <w:r>
        <w:t xml:space="preserve">Note:  Items which have failed the quality check will be listed in the lower pane.  It will not be possible to import these until the </w:t>
      </w:r>
      <w:r w:rsidR="006508CE">
        <w:t xml:space="preserve">error has been corrected.  Items can be edited directly in the grid </w:t>
      </w:r>
      <w:r w:rsidR="002306FE">
        <w:t xml:space="preserve">after </w:t>
      </w:r>
      <w:proofErr w:type="gramStart"/>
      <w:r w:rsidR="002306FE">
        <w:t xml:space="preserve">clicking </w:t>
      </w:r>
      <w:r w:rsidR="006508CE">
        <w:t xml:space="preserve"> the</w:t>
      </w:r>
      <w:proofErr w:type="gramEnd"/>
      <w:r w:rsidR="006508CE">
        <w:t xml:space="preserve"> </w:t>
      </w:r>
      <w:r w:rsidR="00D961FC">
        <w:t xml:space="preserve">[Edit Grid] </w:t>
      </w:r>
      <w:r w:rsidR="00D961FC">
        <w:rPr>
          <w:noProof/>
        </w:rPr>
        <w:drawing>
          <wp:inline distT="0" distB="0" distL="0" distR="0" wp14:anchorId="6BEC3D56" wp14:editId="60F9EDF2">
            <wp:extent cx="257175" cy="2762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7175" cy="276225"/>
                    </a:xfrm>
                    <a:prstGeom prst="rect">
                      <a:avLst/>
                    </a:prstGeom>
                  </pic:spPr>
                </pic:pic>
              </a:graphicData>
            </a:graphic>
          </wp:inline>
        </w:drawing>
      </w:r>
      <w:r w:rsidR="00D961FC">
        <w:t xml:space="preserve"> button</w:t>
      </w:r>
      <w:r w:rsidR="002306FE">
        <w:t>.</w:t>
      </w:r>
      <w:r w:rsidR="00951B4D">
        <w:t xml:space="preserve">  </w:t>
      </w:r>
      <w:r w:rsidR="005F1496">
        <w:t>As soon as the error has been corrected, the item will move to the upper grid.</w:t>
      </w:r>
    </w:p>
    <w:p w14:paraId="5729E339" w14:textId="77777777" w:rsidR="007A6D46" w:rsidRPr="007A6D46" w:rsidRDefault="007A6D46" w:rsidP="007A6D46"/>
    <w:p w14:paraId="238720F8" w14:textId="07D6ABC7" w:rsidR="00C65E5C" w:rsidRDefault="00C65E5C" w:rsidP="006F28A1">
      <w:pPr>
        <w:pStyle w:val="Heading2"/>
      </w:pPr>
      <w:bookmarkStart w:id="15" w:name="_Toc101966951"/>
      <w:r>
        <w:lastRenderedPageBreak/>
        <w:t xml:space="preserve">How to import </w:t>
      </w:r>
      <w:proofErr w:type="gramStart"/>
      <w:r>
        <w:t>New</w:t>
      </w:r>
      <w:proofErr w:type="gramEnd"/>
      <w:r>
        <w:t xml:space="preserve"> catalog items from the excel update sheet</w:t>
      </w:r>
      <w:r w:rsidR="00411CBA">
        <w:t xml:space="preserve"> </w:t>
      </w:r>
      <w:r w:rsidR="00411CBA">
        <w:t>(Office Only function)</w:t>
      </w:r>
      <w:bookmarkEnd w:id="15"/>
    </w:p>
    <w:p w14:paraId="5188940F" w14:textId="77777777" w:rsidR="00C01E7F" w:rsidRPr="00C01E7F" w:rsidRDefault="00C01E7F" w:rsidP="00C01E7F"/>
    <w:p w14:paraId="604AAED9" w14:textId="77777777" w:rsidR="00C01E7F" w:rsidRDefault="00C01E7F" w:rsidP="00C01E7F">
      <w:pPr>
        <w:pStyle w:val="ListParagraph"/>
        <w:numPr>
          <w:ilvl w:val="0"/>
          <w:numId w:val="18"/>
        </w:numPr>
      </w:pPr>
      <w:r>
        <w:t xml:space="preserve">Click [Inventory] </w:t>
      </w:r>
      <w:r>
        <w:sym w:font="Wingdings" w:char="F0E0"/>
      </w:r>
      <w:r>
        <w:t xml:space="preserve"> [Catalogs]</w:t>
      </w:r>
    </w:p>
    <w:p w14:paraId="2C22A5FB" w14:textId="77777777" w:rsidR="00C01E7F" w:rsidRDefault="00C01E7F" w:rsidP="00C01E7F">
      <w:pPr>
        <w:pStyle w:val="ListParagraph"/>
        <w:numPr>
          <w:ilvl w:val="0"/>
          <w:numId w:val="18"/>
        </w:numPr>
      </w:pPr>
      <w:r>
        <w:t xml:space="preserve">Click [Import Item List from Excel] </w:t>
      </w:r>
      <w:r>
        <w:rPr>
          <w:noProof/>
        </w:rPr>
        <w:drawing>
          <wp:inline distT="0" distB="0" distL="0" distR="0" wp14:anchorId="4AA0E1CC" wp14:editId="1903395C">
            <wp:extent cx="323850" cy="304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3850" cy="304800"/>
                    </a:xfrm>
                    <a:prstGeom prst="rect">
                      <a:avLst/>
                    </a:prstGeom>
                  </pic:spPr>
                </pic:pic>
              </a:graphicData>
            </a:graphic>
          </wp:inline>
        </w:drawing>
      </w:r>
    </w:p>
    <w:p w14:paraId="48465E48" w14:textId="7FA4E813" w:rsidR="00C01E7F" w:rsidRDefault="00C01E7F" w:rsidP="00C01E7F">
      <w:pPr>
        <w:pStyle w:val="ListParagraph"/>
        <w:numPr>
          <w:ilvl w:val="0"/>
          <w:numId w:val="18"/>
        </w:numPr>
      </w:pPr>
      <w:r>
        <w:t xml:space="preserve">Locate the file, select </w:t>
      </w:r>
      <w:proofErr w:type="gramStart"/>
      <w:r>
        <w:t>it</w:t>
      </w:r>
      <w:proofErr w:type="gramEnd"/>
      <w:r>
        <w:t xml:space="preserve"> and click [Open]</w:t>
      </w:r>
    </w:p>
    <w:p w14:paraId="6123514C" w14:textId="77777777" w:rsidR="00886D9E" w:rsidRDefault="00C01E7F" w:rsidP="00C01E7F">
      <w:pPr>
        <w:pStyle w:val="ListParagraph"/>
        <w:numPr>
          <w:ilvl w:val="0"/>
          <w:numId w:val="18"/>
        </w:numPr>
      </w:pPr>
      <w:r>
        <w:t>Select the ‘New Items’ tab</w:t>
      </w:r>
    </w:p>
    <w:p w14:paraId="3585924F" w14:textId="09B39DFA" w:rsidR="00C01E7F" w:rsidRDefault="00C01E7F" w:rsidP="00C01E7F">
      <w:pPr>
        <w:pStyle w:val="ListParagraph"/>
        <w:numPr>
          <w:ilvl w:val="0"/>
          <w:numId w:val="18"/>
        </w:numPr>
      </w:pPr>
      <w:r>
        <w:t xml:space="preserve">Tick the </w:t>
      </w:r>
      <w:r w:rsidR="00782DB7">
        <w:t xml:space="preserve">new </w:t>
      </w:r>
      <w:r>
        <w:t>item</w:t>
      </w:r>
      <w:r w:rsidR="00782DB7">
        <w:t>s</w:t>
      </w:r>
      <w:r>
        <w:t xml:space="preserve"> that you wish to import</w:t>
      </w:r>
    </w:p>
    <w:p w14:paraId="531D0877" w14:textId="3BCF533B" w:rsidR="00886D9E" w:rsidRDefault="00886D9E" w:rsidP="00886D9E">
      <w:r>
        <w:rPr>
          <w:noProof/>
        </w:rPr>
        <w:drawing>
          <wp:inline distT="0" distB="0" distL="0" distR="0" wp14:anchorId="75DADBCF" wp14:editId="38F334D7">
            <wp:extent cx="3927163" cy="2733910"/>
            <wp:effectExtent l="0" t="0" r="0" b="9525"/>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10;&#10;Description automatically generated"/>
                    <pic:cNvPicPr/>
                  </pic:nvPicPr>
                  <pic:blipFill>
                    <a:blip r:embed="rId29"/>
                    <a:stretch>
                      <a:fillRect/>
                    </a:stretch>
                  </pic:blipFill>
                  <pic:spPr>
                    <a:xfrm>
                      <a:off x="0" y="0"/>
                      <a:ext cx="3933122" cy="2738058"/>
                    </a:xfrm>
                    <a:prstGeom prst="rect">
                      <a:avLst/>
                    </a:prstGeom>
                  </pic:spPr>
                </pic:pic>
              </a:graphicData>
            </a:graphic>
          </wp:inline>
        </w:drawing>
      </w:r>
    </w:p>
    <w:p w14:paraId="1BB8C638" w14:textId="5851BD28" w:rsidR="00AC31A7" w:rsidRDefault="00537B0C" w:rsidP="00AC31A7">
      <w:pPr>
        <w:pStyle w:val="ListParagraph"/>
        <w:numPr>
          <w:ilvl w:val="0"/>
          <w:numId w:val="18"/>
        </w:numPr>
      </w:pPr>
      <w:r>
        <w:t>Click [Import]</w:t>
      </w:r>
    </w:p>
    <w:p w14:paraId="52D2929A" w14:textId="05FFEB77" w:rsidR="00B538E5" w:rsidRDefault="00B538E5" w:rsidP="00AC31A7">
      <w:pPr>
        <w:pStyle w:val="ListParagraph"/>
        <w:numPr>
          <w:ilvl w:val="0"/>
          <w:numId w:val="18"/>
        </w:numPr>
      </w:pPr>
      <w:r>
        <w:t>If you have not ticked all the items in the list</w:t>
      </w:r>
      <w:r w:rsidR="00707DA6">
        <w:t>,</w:t>
      </w:r>
      <w:r>
        <w:t xml:space="preserve"> you will be presented with a dialog</w:t>
      </w:r>
    </w:p>
    <w:p w14:paraId="30DB37DF" w14:textId="224F318D" w:rsidR="00B538E5" w:rsidRDefault="00B538E5" w:rsidP="00B538E5">
      <w:r>
        <w:rPr>
          <w:noProof/>
        </w:rPr>
        <w:drawing>
          <wp:inline distT="0" distB="0" distL="0" distR="0" wp14:anchorId="564E5826" wp14:editId="0850E433">
            <wp:extent cx="3028620" cy="849330"/>
            <wp:effectExtent l="0" t="0" r="635" b="825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pic:cNvPicPr/>
                  </pic:nvPicPr>
                  <pic:blipFill>
                    <a:blip r:embed="rId27"/>
                    <a:stretch>
                      <a:fillRect/>
                    </a:stretch>
                  </pic:blipFill>
                  <pic:spPr>
                    <a:xfrm>
                      <a:off x="0" y="0"/>
                      <a:ext cx="3077396" cy="863008"/>
                    </a:xfrm>
                    <a:prstGeom prst="rect">
                      <a:avLst/>
                    </a:prstGeom>
                  </pic:spPr>
                </pic:pic>
              </a:graphicData>
            </a:graphic>
          </wp:inline>
        </w:drawing>
      </w:r>
    </w:p>
    <w:p w14:paraId="532CAA77" w14:textId="1B287B70" w:rsidR="00B538E5" w:rsidRDefault="000D3E13" w:rsidP="00B538E5">
      <w:pPr>
        <w:pStyle w:val="ListParagraph"/>
        <w:numPr>
          <w:ilvl w:val="0"/>
          <w:numId w:val="18"/>
        </w:numPr>
      </w:pPr>
      <w:r>
        <w:t>Click [Import selected items and Close]</w:t>
      </w:r>
      <w:r w:rsidR="00B538E5">
        <w:t xml:space="preserve"> </w:t>
      </w:r>
      <w:r>
        <w:t xml:space="preserve">if you are finished </w:t>
      </w:r>
      <w:r w:rsidR="00A95290">
        <w:t>making all you</w:t>
      </w:r>
      <w:r w:rsidR="00804EA7">
        <w:t>r</w:t>
      </w:r>
      <w:r w:rsidR="00A95290">
        <w:t xml:space="preserve"> selections</w:t>
      </w:r>
    </w:p>
    <w:p w14:paraId="71B13093" w14:textId="31016A39" w:rsidR="00A95290" w:rsidRDefault="00A95290" w:rsidP="00B538E5">
      <w:pPr>
        <w:pStyle w:val="ListParagraph"/>
        <w:numPr>
          <w:ilvl w:val="0"/>
          <w:numId w:val="18"/>
        </w:numPr>
      </w:pPr>
      <w:r>
        <w:t>You will then be asked if you want to show</w:t>
      </w:r>
      <w:r w:rsidR="002B29EA">
        <w:t xml:space="preserve"> the new items on any of the units</w:t>
      </w:r>
    </w:p>
    <w:p w14:paraId="1E54CF8C" w14:textId="5C3B307C" w:rsidR="00301D64" w:rsidRDefault="00301D64" w:rsidP="00301D64">
      <w:r>
        <w:rPr>
          <w:noProof/>
        </w:rPr>
        <w:drawing>
          <wp:inline distT="0" distB="0" distL="0" distR="0" wp14:anchorId="2A3B0284" wp14:editId="74950501">
            <wp:extent cx="3028315" cy="902938"/>
            <wp:effectExtent l="0" t="0" r="635"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30"/>
                    <a:stretch>
                      <a:fillRect/>
                    </a:stretch>
                  </pic:blipFill>
                  <pic:spPr>
                    <a:xfrm>
                      <a:off x="0" y="0"/>
                      <a:ext cx="3052667" cy="910199"/>
                    </a:xfrm>
                    <a:prstGeom prst="rect">
                      <a:avLst/>
                    </a:prstGeom>
                  </pic:spPr>
                </pic:pic>
              </a:graphicData>
            </a:graphic>
          </wp:inline>
        </w:drawing>
      </w:r>
    </w:p>
    <w:p w14:paraId="65BFF61D" w14:textId="42854E78" w:rsidR="000215CF" w:rsidRDefault="000215CF" w:rsidP="000215CF">
      <w:pPr>
        <w:pStyle w:val="ListParagraph"/>
        <w:numPr>
          <w:ilvl w:val="0"/>
          <w:numId w:val="18"/>
        </w:numPr>
      </w:pPr>
      <w:r>
        <w:t>Click [Yes]</w:t>
      </w:r>
      <w:r w:rsidR="00EB71FA">
        <w:t xml:space="preserve"> ****</w:t>
      </w:r>
    </w:p>
    <w:p w14:paraId="448D1F63" w14:textId="55945F09" w:rsidR="000215CF" w:rsidRDefault="000215CF" w:rsidP="000215CF">
      <w:pPr>
        <w:pStyle w:val="ListParagraph"/>
        <w:numPr>
          <w:ilvl w:val="0"/>
          <w:numId w:val="18"/>
        </w:numPr>
      </w:pPr>
      <w:r>
        <w:t>Select which unit(s) you wish the items to be shown</w:t>
      </w:r>
      <w:r w:rsidR="0092471D">
        <w:t xml:space="preserve"> for in the Inventory </w:t>
      </w:r>
      <w:r w:rsidR="0092471D">
        <w:sym w:font="Wingdings" w:char="F0E0"/>
      </w:r>
      <w:r w:rsidR="0092471D">
        <w:t xml:space="preserve"> Items module</w:t>
      </w:r>
      <w:r w:rsidR="004B1770">
        <w:t xml:space="preserve"> and click [OK]</w:t>
      </w:r>
      <w:r w:rsidR="00947449">
        <w:t xml:space="preserve"> ****</w:t>
      </w:r>
    </w:p>
    <w:p w14:paraId="68A2BC41" w14:textId="561E7B3F" w:rsidR="00646141" w:rsidRDefault="00646141" w:rsidP="000215CF">
      <w:pPr>
        <w:pStyle w:val="ListParagraph"/>
        <w:numPr>
          <w:ilvl w:val="0"/>
          <w:numId w:val="18"/>
        </w:numPr>
      </w:pPr>
      <w:r>
        <w:t>You will be informed when the new items have been imported</w:t>
      </w:r>
      <w:r w:rsidR="004B1770">
        <w:t>, click [OK]</w:t>
      </w:r>
    </w:p>
    <w:p w14:paraId="6302318A" w14:textId="77777777" w:rsidR="00537B0C" w:rsidRDefault="00537B0C" w:rsidP="00537B0C"/>
    <w:p w14:paraId="1683F014" w14:textId="380EAC98" w:rsidR="00537B0C" w:rsidRDefault="00537B0C" w:rsidP="00537B0C">
      <w:r>
        <w:t xml:space="preserve">Note:  Items which have failed the quality check will be listed in the lower pane.  It will not be possible to import these until the error has been corrected.  Items can be edited directly in the grid after </w:t>
      </w:r>
      <w:proofErr w:type="gramStart"/>
      <w:r>
        <w:t>clicking  the</w:t>
      </w:r>
      <w:proofErr w:type="gramEnd"/>
      <w:r>
        <w:t xml:space="preserve"> [Edit Grid] </w:t>
      </w:r>
      <w:r>
        <w:rPr>
          <w:noProof/>
        </w:rPr>
        <w:drawing>
          <wp:inline distT="0" distB="0" distL="0" distR="0" wp14:anchorId="5E9DE5D0" wp14:editId="6A863F64">
            <wp:extent cx="257175" cy="2762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7175" cy="276225"/>
                    </a:xfrm>
                    <a:prstGeom prst="rect">
                      <a:avLst/>
                    </a:prstGeom>
                  </pic:spPr>
                </pic:pic>
              </a:graphicData>
            </a:graphic>
          </wp:inline>
        </w:drawing>
      </w:r>
      <w:r>
        <w:t xml:space="preserve"> button.  As soon as the error has been corrected, the item will move to the upper grid.</w:t>
      </w:r>
    </w:p>
    <w:p w14:paraId="26001245" w14:textId="413AE1D3" w:rsidR="00947449" w:rsidRDefault="00947449" w:rsidP="00537B0C">
      <w:r>
        <w:t>****</w:t>
      </w:r>
      <w:r w:rsidR="00B15DAF">
        <w:t xml:space="preserve"> The item data will be </w:t>
      </w:r>
      <w:r w:rsidR="00EB71FA">
        <w:t xml:space="preserve">imported whether you choose Yes or No.  Choosing which </w:t>
      </w:r>
      <w:proofErr w:type="gramStart"/>
      <w:r w:rsidR="00EB71FA">
        <w:t>units</w:t>
      </w:r>
      <w:proofErr w:type="gramEnd"/>
      <w:r w:rsidR="00EB71FA">
        <w:t xml:space="preserve"> you want to show </w:t>
      </w:r>
      <w:r w:rsidR="009B4C82">
        <w:t xml:space="preserve">the items will just decide which Units will see the items immediately in the Inventory </w:t>
      </w:r>
      <w:r w:rsidR="009B4C82">
        <w:sym w:font="Wingdings" w:char="F0E0"/>
      </w:r>
      <w:r w:rsidR="009B4C82">
        <w:t xml:space="preserve"> Items grid</w:t>
      </w:r>
    </w:p>
    <w:p w14:paraId="68CB0F9C" w14:textId="77777777" w:rsidR="00537B0C" w:rsidRPr="00C01E7F" w:rsidRDefault="00537B0C" w:rsidP="00537B0C"/>
    <w:p w14:paraId="292359C7" w14:textId="77777777" w:rsidR="009A6FB6" w:rsidRDefault="009A6FB6">
      <w:pPr>
        <w:rPr>
          <w:rFonts w:asciiTheme="majorHAnsi" w:eastAsiaTheme="majorEastAsia" w:hAnsiTheme="majorHAnsi" w:cstheme="majorBidi"/>
          <w:color w:val="2F5496" w:themeColor="accent1" w:themeShade="BF"/>
          <w:sz w:val="26"/>
          <w:szCs w:val="26"/>
        </w:rPr>
      </w:pPr>
      <w:r>
        <w:br w:type="page"/>
      </w:r>
    </w:p>
    <w:p w14:paraId="14073DE9" w14:textId="5B74C12A" w:rsidR="00C65E5C" w:rsidRDefault="00C65E5C" w:rsidP="006F28A1">
      <w:pPr>
        <w:pStyle w:val="Heading2"/>
      </w:pPr>
      <w:bookmarkStart w:id="16" w:name="_Toc101966952"/>
      <w:r>
        <w:lastRenderedPageBreak/>
        <w:t>How to block</w:t>
      </w:r>
      <w:r w:rsidR="00CF71F0">
        <w:t xml:space="preserve"> (and </w:t>
      </w:r>
      <w:r w:rsidR="00602CE5">
        <w:t>unblock</w:t>
      </w:r>
      <w:r w:rsidR="00CF71F0">
        <w:t>)</w:t>
      </w:r>
      <w:r>
        <w:t xml:space="preserve"> catalog items</w:t>
      </w:r>
      <w:bookmarkEnd w:id="16"/>
    </w:p>
    <w:p w14:paraId="03F03D18" w14:textId="3264830F" w:rsidR="00FE5C56" w:rsidRDefault="00FE5C56" w:rsidP="00FE5C56"/>
    <w:p w14:paraId="550498E9" w14:textId="0F8DB077" w:rsidR="00FE5C56" w:rsidRPr="00FE5C56" w:rsidRDefault="00FE5C56" w:rsidP="00FE5C56">
      <w:r>
        <w:rPr>
          <w:noProof/>
        </w:rPr>
        <w:drawing>
          <wp:inline distT="0" distB="0" distL="0" distR="0" wp14:anchorId="497096DF" wp14:editId="4936B843">
            <wp:extent cx="4656569" cy="32290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64432" cy="3234486"/>
                    </a:xfrm>
                    <a:prstGeom prst="rect">
                      <a:avLst/>
                    </a:prstGeom>
                    <a:noFill/>
                    <a:ln>
                      <a:noFill/>
                    </a:ln>
                  </pic:spPr>
                </pic:pic>
              </a:graphicData>
            </a:graphic>
          </wp:inline>
        </w:drawing>
      </w:r>
    </w:p>
    <w:p w14:paraId="0F871C3B" w14:textId="4D52BD5A" w:rsidR="00D01635" w:rsidRDefault="00D01635" w:rsidP="00D01635"/>
    <w:p w14:paraId="6C1E9B86" w14:textId="77777777" w:rsidR="00D01635" w:rsidRDefault="00D01635" w:rsidP="009A6FB6">
      <w:pPr>
        <w:pStyle w:val="ListParagraph"/>
        <w:numPr>
          <w:ilvl w:val="0"/>
          <w:numId w:val="20"/>
        </w:numPr>
      </w:pPr>
      <w:r>
        <w:t xml:space="preserve">Click [Inventory] </w:t>
      </w:r>
      <w:r>
        <w:sym w:font="Wingdings" w:char="F0E0"/>
      </w:r>
      <w:r>
        <w:t xml:space="preserve"> [Catalogs]</w:t>
      </w:r>
    </w:p>
    <w:p w14:paraId="6D414A8E" w14:textId="5ABFD45C" w:rsidR="00D01635" w:rsidRDefault="00D01635" w:rsidP="009A6FB6">
      <w:pPr>
        <w:pStyle w:val="ListParagraph"/>
        <w:numPr>
          <w:ilvl w:val="0"/>
          <w:numId w:val="20"/>
        </w:numPr>
      </w:pPr>
      <w:proofErr w:type="gramStart"/>
      <w:r>
        <w:t>Make a selection</w:t>
      </w:r>
      <w:proofErr w:type="gramEnd"/>
      <w:r>
        <w:t xml:space="preserve"> in the structure pane or use the query filter to find the items you wish to </w:t>
      </w:r>
      <w:r w:rsidR="00FE5C56">
        <w:t>block</w:t>
      </w:r>
    </w:p>
    <w:p w14:paraId="0C42C0F7" w14:textId="674D9810" w:rsidR="00FE5C56" w:rsidRDefault="00FE5C56" w:rsidP="009A6FB6">
      <w:pPr>
        <w:pStyle w:val="ListParagraph"/>
        <w:numPr>
          <w:ilvl w:val="0"/>
          <w:numId w:val="20"/>
        </w:numPr>
      </w:pPr>
      <w:r>
        <w:t>Select the items and right click</w:t>
      </w:r>
    </w:p>
    <w:p w14:paraId="26CF8836" w14:textId="6F4C6E3F" w:rsidR="00FE5C56" w:rsidRDefault="00CF71F0" w:rsidP="009A6FB6">
      <w:pPr>
        <w:pStyle w:val="ListParagraph"/>
        <w:numPr>
          <w:ilvl w:val="0"/>
          <w:numId w:val="20"/>
        </w:numPr>
      </w:pPr>
      <w:r>
        <w:t>Select [Block Selected Items]</w:t>
      </w:r>
    </w:p>
    <w:p w14:paraId="622E4A64" w14:textId="327DF9A9" w:rsidR="00835C5C" w:rsidRDefault="00835C5C" w:rsidP="009A6FB6">
      <w:pPr>
        <w:pStyle w:val="ListParagraph"/>
        <w:numPr>
          <w:ilvl w:val="0"/>
          <w:numId w:val="20"/>
        </w:numPr>
      </w:pPr>
      <w:r>
        <w:t>You will then be asked to write a reason for blocking the items</w:t>
      </w:r>
      <w:r w:rsidR="00A97852">
        <w:t>.  Write a reason</w:t>
      </w:r>
    </w:p>
    <w:p w14:paraId="25DF938D" w14:textId="2AAD70ED" w:rsidR="00A97852" w:rsidRDefault="00A97852" w:rsidP="009A6FB6">
      <w:pPr>
        <w:pStyle w:val="ListParagraph"/>
        <w:numPr>
          <w:ilvl w:val="0"/>
          <w:numId w:val="20"/>
        </w:numPr>
      </w:pPr>
      <w:r>
        <w:t>Click [OK]</w:t>
      </w:r>
    </w:p>
    <w:p w14:paraId="5AD2047F" w14:textId="3C8D5F1D" w:rsidR="00582DAB" w:rsidRDefault="00582DAB" w:rsidP="009A6FB6">
      <w:pPr>
        <w:pStyle w:val="ListParagraph"/>
        <w:numPr>
          <w:ilvl w:val="0"/>
          <w:numId w:val="20"/>
        </w:numPr>
      </w:pPr>
      <w:r>
        <w:t xml:space="preserve">Click </w:t>
      </w:r>
      <w:r w:rsidR="005F2354">
        <w:t>[</w:t>
      </w:r>
      <w:r>
        <w:t>Refresh</w:t>
      </w:r>
      <w:r w:rsidR="005F2354">
        <w:t>]</w:t>
      </w:r>
    </w:p>
    <w:p w14:paraId="1686A09F" w14:textId="347CA383" w:rsidR="005F2354" w:rsidRDefault="005F2354" w:rsidP="009A6FB6">
      <w:pPr>
        <w:pStyle w:val="ListParagraph"/>
        <w:numPr>
          <w:ilvl w:val="0"/>
          <w:numId w:val="20"/>
        </w:numPr>
      </w:pPr>
      <w:r>
        <w:t>The items will now be displayed with a small</w:t>
      </w:r>
      <w:r w:rsidR="005E4A82">
        <w:t xml:space="preserve"> </w:t>
      </w:r>
      <w:proofErr w:type="spellStart"/>
      <w:r w:rsidR="005E4A82">
        <w:t>coloured</w:t>
      </w:r>
      <w:proofErr w:type="spellEnd"/>
      <w:r w:rsidR="005E4A82">
        <w:t xml:space="preserve"> dot beside the name to indicate that they are blocked</w:t>
      </w:r>
      <w:r w:rsidR="0043547E">
        <w:t xml:space="preserve"> (see below)</w:t>
      </w:r>
    </w:p>
    <w:p w14:paraId="5B66823F" w14:textId="75B1196C" w:rsidR="0043547E" w:rsidRDefault="0043547E" w:rsidP="0043547E">
      <w:r>
        <w:rPr>
          <w:noProof/>
        </w:rPr>
        <w:drawing>
          <wp:inline distT="0" distB="0" distL="0" distR="0" wp14:anchorId="26292CC3" wp14:editId="0964B242">
            <wp:extent cx="2526492" cy="705932"/>
            <wp:effectExtent l="0" t="0" r="7620" b="0"/>
            <wp:docPr id="27" name="Picture 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10;&#10;Description automatically generated"/>
                    <pic:cNvPicPr/>
                  </pic:nvPicPr>
                  <pic:blipFill>
                    <a:blip r:embed="rId32"/>
                    <a:stretch>
                      <a:fillRect/>
                    </a:stretch>
                  </pic:blipFill>
                  <pic:spPr>
                    <a:xfrm>
                      <a:off x="0" y="0"/>
                      <a:ext cx="2556592" cy="714342"/>
                    </a:xfrm>
                    <a:prstGeom prst="rect">
                      <a:avLst/>
                    </a:prstGeom>
                  </pic:spPr>
                </pic:pic>
              </a:graphicData>
            </a:graphic>
          </wp:inline>
        </w:drawing>
      </w:r>
    </w:p>
    <w:p w14:paraId="08557121" w14:textId="74ADE92F" w:rsidR="005E4A82" w:rsidRDefault="005E4A82" w:rsidP="005E4A82">
      <w:r>
        <w:t xml:space="preserve">Note: Blocked items cannot be added to </w:t>
      </w:r>
      <w:r w:rsidR="00F13CC7">
        <w:t xml:space="preserve">a purchase order.  Unblocking is done in </w:t>
      </w:r>
      <w:proofErr w:type="gramStart"/>
      <w:r w:rsidR="00F13CC7">
        <w:t>exactl</w:t>
      </w:r>
      <w:r w:rsidR="00461C34">
        <w:t>y the same</w:t>
      </w:r>
      <w:proofErr w:type="gramEnd"/>
      <w:r w:rsidR="00461C34">
        <w:t xml:space="preserve"> manner, but you need to select ‘Unblock Selected Items’ from the right click menu.</w:t>
      </w:r>
    </w:p>
    <w:p w14:paraId="7A370F31" w14:textId="77777777" w:rsidR="00D01635" w:rsidRPr="00D01635" w:rsidRDefault="00D01635" w:rsidP="00D01635"/>
    <w:p w14:paraId="16E19CF5" w14:textId="77777777" w:rsidR="009A6FB6" w:rsidRDefault="009A6FB6">
      <w:pPr>
        <w:rPr>
          <w:rFonts w:asciiTheme="majorHAnsi" w:eastAsiaTheme="majorEastAsia" w:hAnsiTheme="majorHAnsi" w:cstheme="majorBidi"/>
          <w:color w:val="2F5496" w:themeColor="accent1" w:themeShade="BF"/>
          <w:sz w:val="26"/>
          <w:szCs w:val="26"/>
        </w:rPr>
      </w:pPr>
      <w:r>
        <w:br w:type="page"/>
      </w:r>
    </w:p>
    <w:p w14:paraId="096450F4" w14:textId="4C37E1E3" w:rsidR="00C65E5C" w:rsidRDefault="00C65E5C" w:rsidP="006F28A1">
      <w:pPr>
        <w:pStyle w:val="Heading2"/>
      </w:pPr>
      <w:bookmarkStart w:id="17" w:name="_Toc101966953"/>
      <w:r>
        <w:lastRenderedPageBreak/>
        <w:t>How to Edit unit specific fields in the catalog grid</w:t>
      </w:r>
      <w:bookmarkEnd w:id="17"/>
    </w:p>
    <w:p w14:paraId="6F7B4B33" w14:textId="6800C3CF" w:rsidR="00D6266A" w:rsidRDefault="00D6266A" w:rsidP="00D6266A"/>
    <w:p w14:paraId="0064C5C7" w14:textId="33780F33" w:rsidR="00D6266A" w:rsidRPr="00D6266A" w:rsidRDefault="008D27C2" w:rsidP="00D6266A">
      <w:r>
        <w:rPr>
          <w:noProof/>
        </w:rPr>
        <w:drawing>
          <wp:inline distT="0" distB="0" distL="0" distR="0" wp14:anchorId="40471EEA" wp14:editId="1B66C359">
            <wp:extent cx="5089984" cy="26357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03120" cy="2642541"/>
                    </a:xfrm>
                    <a:prstGeom prst="rect">
                      <a:avLst/>
                    </a:prstGeom>
                    <a:noFill/>
                    <a:ln>
                      <a:noFill/>
                    </a:ln>
                  </pic:spPr>
                </pic:pic>
              </a:graphicData>
            </a:graphic>
          </wp:inline>
        </w:drawing>
      </w:r>
    </w:p>
    <w:p w14:paraId="1CB84D0D" w14:textId="343FD0FB" w:rsidR="005337A2" w:rsidRDefault="005337A2" w:rsidP="009A6FB6">
      <w:pPr>
        <w:pStyle w:val="ListParagraph"/>
        <w:numPr>
          <w:ilvl w:val="0"/>
          <w:numId w:val="21"/>
        </w:numPr>
      </w:pPr>
      <w:r>
        <w:t xml:space="preserve">Click [Inventory] </w:t>
      </w:r>
      <w:r>
        <w:sym w:font="Wingdings" w:char="F0E0"/>
      </w:r>
      <w:r>
        <w:t xml:space="preserve"> [Catalogs]</w:t>
      </w:r>
    </w:p>
    <w:p w14:paraId="0F40F677" w14:textId="238A2AE7" w:rsidR="005337A2" w:rsidRDefault="00ED0E91" w:rsidP="009A6FB6">
      <w:pPr>
        <w:pStyle w:val="ListParagraph"/>
        <w:numPr>
          <w:ilvl w:val="0"/>
          <w:numId w:val="21"/>
        </w:numPr>
      </w:pPr>
      <w:proofErr w:type="gramStart"/>
      <w:r>
        <w:t>Make a selection</w:t>
      </w:r>
      <w:proofErr w:type="gramEnd"/>
      <w:r>
        <w:t xml:space="preserve"> in the structure pane or use the </w:t>
      </w:r>
      <w:r w:rsidR="008846BE">
        <w:t>query filter to find the items you wish to edit</w:t>
      </w:r>
    </w:p>
    <w:p w14:paraId="069C9E7D" w14:textId="1EBD162B" w:rsidR="008846BE" w:rsidRDefault="00943847" w:rsidP="009A6FB6">
      <w:pPr>
        <w:pStyle w:val="ListParagraph"/>
        <w:numPr>
          <w:ilvl w:val="0"/>
          <w:numId w:val="21"/>
        </w:numPr>
      </w:pPr>
      <w:r>
        <w:t xml:space="preserve">Click </w:t>
      </w:r>
      <w:r w:rsidR="00E12922">
        <w:t>[Edit Grid]</w:t>
      </w:r>
      <w:r w:rsidR="00194C53">
        <w:t xml:space="preserve"> </w:t>
      </w:r>
      <w:r w:rsidR="00194C53">
        <w:rPr>
          <w:noProof/>
        </w:rPr>
        <w:drawing>
          <wp:inline distT="0" distB="0" distL="0" distR="0" wp14:anchorId="4C82854D" wp14:editId="4640C020">
            <wp:extent cx="266700" cy="2762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6700" cy="276225"/>
                    </a:xfrm>
                    <a:prstGeom prst="rect">
                      <a:avLst/>
                    </a:prstGeom>
                  </pic:spPr>
                </pic:pic>
              </a:graphicData>
            </a:graphic>
          </wp:inline>
        </w:drawing>
      </w:r>
    </w:p>
    <w:p w14:paraId="57083B39" w14:textId="7D5AFE5D" w:rsidR="007B4D4C" w:rsidRDefault="007B4D4C" w:rsidP="009A6FB6">
      <w:pPr>
        <w:pStyle w:val="ListParagraph"/>
        <w:numPr>
          <w:ilvl w:val="0"/>
          <w:numId w:val="21"/>
        </w:numPr>
      </w:pPr>
      <w:r>
        <w:t xml:space="preserve">The columns you can edit will now be </w:t>
      </w:r>
      <w:proofErr w:type="spellStart"/>
      <w:r>
        <w:t>coloured</w:t>
      </w:r>
      <w:proofErr w:type="spellEnd"/>
      <w:r>
        <w:t xml:space="preserve"> blue.</w:t>
      </w:r>
    </w:p>
    <w:p w14:paraId="26DD243B" w14:textId="015E1CA8" w:rsidR="007B4D4C" w:rsidRDefault="007B4D4C" w:rsidP="009A6FB6">
      <w:pPr>
        <w:pStyle w:val="ListParagraph"/>
        <w:numPr>
          <w:ilvl w:val="0"/>
          <w:numId w:val="21"/>
        </w:numPr>
      </w:pPr>
      <w:r>
        <w:t xml:space="preserve">Edit </w:t>
      </w:r>
      <w:r w:rsidR="00605DA9">
        <w:t xml:space="preserve">accordingly and click [Edit Grid] </w:t>
      </w:r>
      <w:r w:rsidR="00605DA9">
        <w:rPr>
          <w:noProof/>
        </w:rPr>
        <w:drawing>
          <wp:inline distT="0" distB="0" distL="0" distR="0" wp14:anchorId="30520119" wp14:editId="5500EB81">
            <wp:extent cx="266700" cy="2762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6700" cy="276225"/>
                    </a:xfrm>
                    <a:prstGeom prst="rect">
                      <a:avLst/>
                    </a:prstGeom>
                  </pic:spPr>
                </pic:pic>
              </a:graphicData>
            </a:graphic>
          </wp:inline>
        </w:drawing>
      </w:r>
      <w:r w:rsidR="00605DA9">
        <w:t xml:space="preserve"> to save the changes</w:t>
      </w:r>
    </w:p>
    <w:p w14:paraId="127DFFFF" w14:textId="48061AB4" w:rsidR="001B43C1" w:rsidRDefault="001B43C1" w:rsidP="001B43C1">
      <w:r>
        <w:t xml:space="preserve">Note: This function is available to users who have the special ‘Implementor’ </w:t>
      </w:r>
      <w:r w:rsidR="006D009E">
        <w:t xml:space="preserve">user right access and to </w:t>
      </w:r>
      <w:r w:rsidR="00256F04">
        <w:t xml:space="preserve">normal users that </w:t>
      </w:r>
      <w:r w:rsidR="006D009E">
        <w:t xml:space="preserve">have the </w:t>
      </w:r>
      <w:r w:rsidR="00256F04">
        <w:t>rights to edit item unit fields.</w:t>
      </w:r>
    </w:p>
    <w:p w14:paraId="115C4B10" w14:textId="77777777" w:rsidR="005337A2" w:rsidRPr="005337A2" w:rsidRDefault="005337A2" w:rsidP="005337A2"/>
    <w:p w14:paraId="7CC18656" w14:textId="77777777" w:rsidR="009A6FB6" w:rsidRDefault="009A6FB6">
      <w:pPr>
        <w:rPr>
          <w:rFonts w:asciiTheme="majorHAnsi" w:eastAsiaTheme="majorEastAsia" w:hAnsiTheme="majorHAnsi" w:cstheme="majorBidi"/>
          <w:color w:val="2F5496" w:themeColor="accent1" w:themeShade="BF"/>
          <w:sz w:val="26"/>
          <w:szCs w:val="26"/>
        </w:rPr>
      </w:pPr>
      <w:r>
        <w:br w:type="page"/>
      </w:r>
    </w:p>
    <w:p w14:paraId="0BF95953" w14:textId="646E7669" w:rsidR="0097539E" w:rsidRDefault="0097539E" w:rsidP="006F28A1">
      <w:pPr>
        <w:pStyle w:val="Heading2"/>
      </w:pPr>
      <w:bookmarkStart w:id="18" w:name="_Toc101966954"/>
      <w:r>
        <w:lastRenderedPageBreak/>
        <w:t>How to find total in stock and total on order for the whole fleet</w:t>
      </w:r>
      <w:bookmarkEnd w:id="18"/>
    </w:p>
    <w:p w14:paraId="7D2E711B" w14:textId="77777777" w:rsidR="00013973" w:rsidRPr="00013973" w:rsidRDefault="00013973" w:rsidP="00013973"/>
    <w:p w14:paraId="68781A06" w14:textId="13FBDE3E" w:rsidR="008A7934" w:rsidRPr="008A7934" w:rsidRDefault="00013973" w:rsidP="008A7934">
      <w:r>
        <w:rPr>
          <w:noProof/>
        </w:rPr>
        <w:drawing>
          <wp:inline distT="0" distB="0" distL="0" distR="0" wp14:anchorId="3A3ABAF7" wp14:editId="2FE9B5E1">
            <wp:extent cx="5347819" cy="3916592"/>
            <wp:effectExtent l="0" t="0" r="571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75768" cy="3937061"/>
                    </a:xfrm>
                    <a:prstGeom prst="rect">
                      <a:avLst/>
                    </a:prstGeom>
                    <a:noFill/>
                    <a:ln>
                      <a:noFill/>
                    </a:ln>
                  </pic:spPr>
                </pic:pic>
              </a:graphicData>
            </a:graphic>
          </wp:inline>
        </w:drawing>
      </w:r>
    </w:p>
    <w:p w14:paraId="29240B44" w14:textId="77777777" w:rsidR="008A7934" w:rsidRDefault="008A7934" w:rsidP="008A7934">
      <w:pPr>
        <w:pStyle w:val="ListParagraph"/>
        <w:numPr>
          <w:ilvl w:val="0"/>
          <w:numId w:val="7"/>
        </w:numPr>
      </w:pPr>
      <w:r>
        <w:t xml:space="preserve">Click [Fleet] </w:t>
      </w:r>
      <w:r>
        <w:sym w:font="Wingdings" w:char="F0E0"/>
      </w:r>
      <w:r>
        <w:t xml:space="preserve"> [Fleet Items]</w:t>
      </w:r>
    </w:p>
    <w:p w14:paraId="66D0FA41" w14:textId="1A3D29CF" w:rsidR="008A7934" w:rsidRDefault="008A7934" w:rsidP="008A7934">
      <w:pPr>
        <w:pStyle w:val="ListParagraph"/>
        <w:numPr>
          <w:ilvl w:val="0"/>
          <w:numId w:val="7"/>
        </w:numPr>
      </w:pPr>
      <w:r>
        <w:t>Set the filters at the top of the view according to find the item</w:t>
      </w:r>
      <w:r w:rsidR="00013973">
        <w:t>(s)</w:t>
      </w:r>
      <w:r>
        <w:t xml:space="preserve"> you </w:t>
      </w:r>
      <w:r w:rsidR="00013973">
        <w:t>are looking for</w:t>
      </w:r>
    </w:p>
    <w:p w14:paraId="7A1D858C" w14:textId="14A61F2B" w:rsidR="008A7934" w:rsidRDefault="008A7934" w:rsidP="008A7934">
      <w:pPr>
        <w:pStyle w:val="ListParagraph"/>
        <w:numPr>
          <w:ilvl w:val="0"/>
          <w:numId w:val="7"/>
        </w:numPr>
      </w:pPr>
      <w:r>
        <w:t>Click [Refresh]</w:t>
      </w:r>
    </w:p>
    <w:p w14:paraId="4406676C" w14:textId="519C30F9" w:rsidR="003443DC" w:rsidRDefault="003443DC" w:rsidP="008A7934">
      <w:pPr>
        <w:pStyle w:val="ListParagraph"/>
        <w:numPr>
          <w:ilvl w:val="0"/>
          <w:numId w:val="7"/>
        </w:numPr>
      </w:pPr>
      <w:r>
        <w:t xml:space="preserve">The columns ‘Total Stock’ and ‘Total </w:t>
      </w:r>
      <w:proofErr w:type="gramStart"/>
      <w:r>
        <w:t>On</w:t>
      </w:r>
      <w:proofErr w:type="gramEnd"/>
      <w:r>
        <w:t xml:space="preserve"> Order’ can be found in the grid and are</w:t>
      </w:r>
      <w:r w:rsidR="009966DC">
        <w:t xml:space="preserve"> total values for the entire fleet.  Clicking on an item will show w</w:t>
      </w:r>
      <w:r w:rsidR="002A396D">
        <w:t>hich units have the stock in the lower pane.</w:t>
      </w:r>
    </w:p>
    <w:p w14:paraId="3D19FDA2" w14:textId="77777777" w:rsidR="008A7934" w:rsidRPr="008A7934" w:rsidRDefault="008A7934" w:rsidP="008A7934"/>
    <w:p w14:paraId="7DC8794E" w14:textId="77777777" w:rsidR="008C08B7" w:rsidRDefault="008C08B7">
      <w:pPr>
        <w:rPr>
          <w:rFonts w:asciiTheme="majorHAnsi" w:eastAsiaTheme="majorEastAsia" w:hAnsiTheme="majorHAnsi" w:cstheme="majorBidi"/>
          <w:color w:val="2F5496" w:themeColor="accent1" w:themeShade="BF"/>
          <w:sz w:val="26"/>
          <w:szCs w:val="26"/>
        </w:rPr>
      </w:pPr>
      <w:r>
        <w:br w:type="page"/>
      </w:r>
    </w:p>
    <w:p w14:paraId="124EFEAF" w14:textId="2B087049" w:rsidR="001F7B43" w:rsidRDefault="001F7B43" w:rsidP="006F28A1">
      <w:pPr>
        <w:pStyle w:val="Heading2"/>
      </w:pPr>
      <w:bookmarkStart w:id="19" w:name="_Toc101966955"/>
      <w:r>
        <w:lastRenderedPageBreak/>
        <w:t>How to delete a catalog group</w:t>
      </w:r>
      <w:bookmarkEnd w:id="19"/>
    </w:p>
    <w:p w14:paraId="78EADF14" w14:textId="75DF3247" w:rsidR="004620A5" w:rsidRPr="004620A5" w:rsidRDefault="005F35A0" w:rsidP="004620A5">
      <w:r>
        <w:rPr>
          <w:noProof/>
        </w:rPr>
        <w:drawing>
          <wp:inline distT="0" distB="0" distL="0" distR="0" wp14:anchorId="3756F98B" wp14:editId="16F8CE1C">
            <wp:extent cx="3160758" cy="1996587"/>
            <wp:effectExtent l="0" t="0" r="1905"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83853" cy="2011175"/>
                    </a:xfrm>
                    <a:prstGeom prst="rect">
                      <a:avLst/>
                    </a:prstGeom>
                    <a:noFill/>
                    <a:ln>
                      <a:noFill/>
                    </a:ln>
                  </pic:spPr>
                </pic:pic>
              </a:graphicData>
            </a:graphic>
          </wp:inline>
        </w:drawing>
      </w:r>
    </w:p>
    <w:p w14:paraId="1D390A94" w14:textId="77777777" w:rsidR="000B2CFE" w:rsidRDefault="000B2CFE" w:rsidP="000B2CFE">
      <w:pPr>
        <w:pStyle w:val="ListParagraph"/>
        <w:numPr>
          <w:ilvl w:val="0"/>
          <w:numId w:val="3"/>
        </w:numPr>
      </w:pPr>
      <w:r>
        <w:t xml:space="preserve">Click [Inventory] </w:t>
      </w:r>
      <w:r>
        <w:sym w:font="Wingdings" w:char="F0E0"/>
      </w:r>
      <w:r>
        <w:t xml:space="preserve"> [Catalogs]</w:t>
      </w:r>
    </w:p>
    <w:p w14:paraId="30578B8F" w14:textId="77777777" w:rsidR="000B2CFE" w:rsidRDefault="000B2CFE" w:rsidP="000B2CFE">
      <w:pPr>
        <w:pStyle w:val="ListParagraph"/>
        <w:numPr>
          <w:ilvl w:val="0"/>
          <w:numId w:val="3"/>
        </w:numPr>
      </w:pPr>
      <w:r>
        <w:t>Select an existing group in the structure pane</w:t>
      </w:r>
    </w:p>
    <w:p w14:paraId="2991C4D8" w14:textId="484FA9C6" w:rsidR="000B2CFE" w:rsidRDefault="000B2CFE" w:rsidP="000B2CFE">
      <w:pPr>
        <w:pStyle w:val="ListParagraph"/>
        <w:numPr>
          <w:ilvl w:val="0"/>
          <w:numId w:val="3"/>
        </w:numPr>
      </w:pPr>
      <w:r>
        <w:t>Click [</w:t>
      </w:r>
      <w:r w:rsidR="00672A64">
        <w:t xml:space="preserve">Delete </w:t>
      </w:r>
      <w:r>
        <w:t>node]</w:t>
      </w:r>
      <w:r w:rsidR="00B8464C">
        <w:t xml:space="preserve"> </w:t>
      </w:r>
      <w:r w:rsidR="00B8464C">
        <w:rPr>
          <w:noProof/>
        </w:rPr>
        <w:drawing>
          <wp:inline distT="0" distB="0" distL="0" distR="0" wp14:anchorId="3330F303" wp14:editId="77E78B02">
            <wp:extent cx="247650" cy="247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7650" cy="247650"/>
                    </a:xfrm>
                    <a:prstGeom prst="rect">
                      <a:avLst/>
                    </a:prstGeom>
                  </pic:spPr>
                </pic:pic>
              </a:graphicData>
            </a:graphic>
          </wp:inline>
        </w:drawing>
      </w:r>
      <w:r>
        <w:t xml:space="preserve"> in the Catalog structure pane</w:t>
      </w:r>
    </w:p>
    <w:p w14:paraId="6ED22DE9" w14:textId="71A4B290" w:rsidR="00AD0BD9" w:rsidRDefault="00AD0BD9" w:rsidP="00AD0BD9">
      <w:pPr>
        <w:pStyle w:val="ListParagraph"/>
        <w:numPr>
          <w:ilvl w:val="0"/>
          <w:numId w:val="3"/>
        </w:numPr>
      </w:pPr>
      <w:r>
        <w:t xml:space="preserve">If there are items in the catalog group you will then be asked </w:t>
      </w:r>
      <w:r w:rsidR="007028EA">
        <w:t>if you want to delete them or just set them to ungrouped</w:t>
      </w:r>
      <w:r w:rsidR="00CD1445">
        <w:t>, select the option you wish.</w:t>
      </w:r>
    </w:p>
    <w:p w14:paraId="54306C4A" w14:textId="5A1FA611" w:rsidR="007028EA" w:rsidRDefault="007028EA" w:rsidP="007028EA">
      <w:r>
        <w:rPr>
          <w:noProof/>
        </w:rPr>
        <w:drawing>
          <wp:inline distT="0" distB="0" distL="0" distR="0" wp14:anchorId="0B32BCDC" wp14:editId="790857C6">
            <wp:extent cx="3758025" cy="1356157"/>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38"/>
                    <a:stretch>
                      <a:fillRect/>
                    </a:stretch>
                  </pic:blipFill>
                  <pic:spPr>
                    <a:xfrm>
                      <a:off x="0" y="0"/>
                      <a:ext cx="3783394" cy="1365312"/>
                    </a:xfrm>
                    <a:prstGeom prst="rect">
                      <a:avLst/>
                    </a:prstGeom>
                  </pic:spPr>
                </pic:pic>
              </a:graphicData>
            </a:graphic>
          </wp:inline>
        </w:drawing>
      </w:r>
    </w:p>
    <w:p w14:paraId="289C0252" w14:textId="56632E1B" w:rsidR="000B2CFE" w:rsidRDefault="000B2CFE" w:rsidP="000B2CFE">
      <w:pPr>
        <w:pStyle w:val="ListParagraph"/>
        <w:numPr>
          <w:ilvl w:val="0"/>
          <w:numId w:val="3"/>
        </w:numPr>
      </w:pPr>
      <w:r>
        <w:t>Click [OK]</w:t>
      </w:r>
    </w:p>
    <w:p w14:paraId="35EC9BF3" w14:textId="37F44ACF" w:rsidR="00CD1445" w:rsidRDefault="002143CA" w:rsidP="000B2CFE">
      <w:pPr>
        <w:pStyle w:val="ListParagraph"/>
        <w:numPr>
          <w:ilvl w:val="0"/>
          <w:numId w:val="3"/>
        </w:numPr>
      </w:pPr>
      <w:r>
        <w:t xml:space="preserve">If you select ‘Delete All Elements’ and some of the items are in use (connected to </w:t>
      </w:r>
      <w:r w:rsidR="00507553">
        <w:t xml:space="preserve">stock records or components for example), you will be asked if you want to </w:t>
      </w:r>
      <w:r w:rsidR="00DD4967">
        <w:t>‘</w:t>
      </w:r>
      <w:r w:rsidR="00507553">
        <w:t>keep</w:t>
      </w:r>
      <w:r w:rsidR="00DD4967">
        <w:t>’</w:t>
      </w:r>
      <w:r w:rsidR="00507553">
        <w:t xml:space="preserve"> the items or </w:t>
      </w:r>
      <w:r w:rsidR="00DD4967">
        <w:t>‘</w:t>
      </w:r>
      <w:r w:rsidR="00507553">
        <w:t>hide</w:t>
      </w:r>
      <w:r w:rsidR="00DD4967">
        <w:t>’</w:t>
      </w:r>
      <w:r w:rsidR="00507553">
        <w:t xml:space="preserve"> them</w:t>
      </w:r>
      <w:r w:rsidR="00DD4967">
        <w:t>.  Select the appropriate option</w:t>
      </w:r>
    </w:p>
    <w:p w14:paraId="31E6C11D" w14:textId="7A7339DC" w:rsidR="00094402" w:rsidRDefault="00094402" w:rsidP="00094402">
      <w:r>
        <w:rPr>
          <w:noProof/>
        </w:rPr>
        <w:drawing>
          <wp:inline distT="0" distB="0" distL="0" distR="0" wp14:anchorId="317F9C0B" wp14:editId="141AB381">
            <wp:extent cx="2711487" cy="1700425"/>
            <wp:effectExtent l="0" t="0" r="0" b="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39"/>
                    <a:stretch>
                      <a:fillRect/>
                    </a:stretch>
                  </pic:blipFill>
                  <pic:spPr>
                    <a:xfrm>
                      <a:off x="0" y="0"/>
                      <a:ext cx="2731367" cy="1712892"/>
                    </a:xfrm>
                    <a:prstGeom prst="rect">
                      <a:avLst/>
                    </a:prstGeom>
                  </pic:spPr>
                </pic:pic>
              </a:graphicData>
            </a:graphic>
          </wp:inline>
        </w:drawing>
      </w:r>
    </w:p>
    <w:p w14:paraId="13D37449" w14:textId="19C52329" w:rsidR="007B317A" w:rsidRDefault="007B317A" w:rsidP="007B317A">
      <w:r>
        <w:t>Items that are in use cannot be deleted without removing the connections first.</w:t>
      </w:r>
    </w:p>
    <w:p w14:paraId="0411C847" w14:textId="466727DB" w:rsidR="000B2CFE" w:rsidRDefault="000B2CFE" w:rsidP="000B2CFE">
      <w:r>
        <w:t xml:space="preserve">Note:  It is also possible to </w:t>
      </w:r>
      <w:r w:rsidR="00BE4A0A">
        <w:t>delete</w:t>
      </w:r>
      <w:r>
        <w:t xml:space="preserve"> groups from the drop down ‘Tree’ Menu</w:t>
      </w:r>
      <w:r w:rsidR="00C461C5">
        <w:t>, and the right click menu.</w:t>
      </w:r>
    </w:p>
    <w:p w14:paraId="384F57E3" w14:textId="42BF4E6E" w:rsidR="001F7B43" w:rsidRDefault="001F7B43" w:rsidP="006F28A1">
      <w:pPr>
        <w:pStyle w:val="Heading2"/>
      </w:pPr>
      <w:bookmarkStart w:id="20" w:name="_Toc101966956"/>
      <w:r>
        <w:lastRenderedPageBreak/>
        <w:t>How to delete a catalog item</w:t>
      </w:r>
      <w:bookmarkEnd w:id="20"/>
    </w:p>
    <w:p w14:paraId="4030BB3C" w14:textId="288BCE81" w:rsidR="004F0C58" w:rsidRDefault="004F0C58" w:rsidP="004F0C58"/>
    <w:p w14:paraId="1D356498" w14:textId="77777777" w:rsidR="004F0C58" w:rsidRDefault="004F0C58" w:rsidP="004F0C58">
      <w:pPr>
        <w:pStyle w:val="ListParagraph"/>
        <w:numPr>
          <w:ilvl w:val="0"/>
          <w:numId w:val="6"/>
        </w:numPr>
      </w:pPr>
      <w:r>
        <w:t xml:space="preserve">Click [Inventory] </w:t>
      </w:r>
      <w:r>
        <w:sym w:font="Wingdings" w:char="F0E0"/>
      </w:r>
      <w:r>
        <w:t xml:space="preserve"> [Catalogs]</w:t>
      </w:r>
    </w:p>
    <w:p w14:paraId="2460DEF5" w14:textId="43292DAF" w:rsidR="004F0C58" w:rsidRDefault="004F0C58" w:rsidP="004F0C58">
      <w:pPr>
        <w:pStyle w:val="ListParagraph"/>
        <w:numPr>
          <w:ilvl w:val="0"/>
          <w:numId w:val="6"/>
        </w:numPr>
      </w:pPr>
      <w:r>
        <w:t xml:space="preserve">Select </w:t>
      </w:r>
      <w:r w:rsidR="008F0F57">
        <w:t>the appropriate catalog</w:t>
      </w:r>
      <w:r>
        <w:t xml:space="preserve"> group in the structure pane</w:t>
      </w:r>
    </w:p>
    <w:p w14:paraId="77B677F8" w14:textId="7E463611" w:rsidR="004F0C58" w:rsidRDefault="004F0C58" w:rsidP="004F0C58">
      <w:pPr>
        <w:pStyle w:val="ListParagraph"/>
        <w:numPr>
          <w:ilvl w:val="0"/>
          <w:numId w:val="6"/>
        </w:numPr>
      </w:pPr>
      <w:r>
        <w:t>Select the item</w:t>
      </w:r>
      <w:r w:rsidR="008F0F57">
        <w:t xml:space="preserve"> that you wish to delete</w:t>
      </w:r>
    </w:p>
    <w:p w14:paraId="33561846" w14:textId="6A8ACEB9" w:rsidR="004F0C58" w:rsidRDefault="004F0C58" w:rsidP="004F0C58">
      <w:pPr>
        <w:pStyle w:val="ListParagraph"/>
        <w:numPr>
          <w:ilvl w:val="0"/>
          <w:numId w:val="6"/>
        </w:numPr>
      </w:pPr>
      <w:r>
        <w:t xml:space="preserve">Click [Delete </w:t>
      </w:r>
      <w:r w:rsidR="00495418">
        <w:t>the selected item</w:t>
      </w:r>
      <w:r>
        <w:t xml:space="preserve">] </w:t>
      </w:r>
      <w:r w:rsidR="00495418">
        <w:rPr>
          <w:noProof/>
        </w:rPr>
        <w:drawing>
          <wp:inline distT="0" distB="0" distL="0" distR="0" wp14:anchorId="669F936A" wp14:editId="12E74957">
            <wp:extent cx="257175" cy="276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7175" cy="276225"/>
                    </a:xfrm>
                    <a:prstGeom prst="rect">
                      <a:avLst/>
                    </a:prstGeom>
                  </pic:spPr>
                </pic:pic>
              </a:graphicData>
            </a:graphic>
          </wp:inline>
        </w:drawing>
      </w:r>
      <w:r>
        <w:t xml:space="preserve"> in the </w:t>
      </w:r>
      <w:r w:rsidR="00495418">
        <w:t>Item list</w:t>
      </w:r>
      <w:r>
        <w:t xml:space="preserve"> pane</w:t>
      </w:r>
    </w:p>
    <w:p w14:paraId="6B709C48" w14:textId="77777777" w:rsidR="00134C08" w:rsidRDefault="002E505E" w:rsidP="004F0C58">
      <w:pPr>
        <w:pStyle w:val="ListParagraph"/>
        <w:numPr>
          <w:ilvl w:val="0"/>
          <w:numId w:val="6"/>
        </w:numPr>
      </w:pPr>
      <w:r>
        <w:t>If there are no links to the item</w:t>
      </w:r>
      <w:r w:rsidR="00926D98">
        <w:t>,</w:t>
      </w:r>
      <w:r>
        <w:t xml:space="preserve"> then you will be asked to confirm the deletion</w:t>
      </w:r>
      <w:r w:rsidR="00926D98">
        <w:t>.  Click [Yes]</w:t>
      </w:r>
    </w:p>
    <w:p w14:paraId="167DFF4F" w14:textId="22A074A7" w:rsidR="004F0C58" w:rsidRDefault="00134C08" w:rsidP="004F0C58">
      <w:pPr>
        <w:pStyle w:val="ListParagraph"/>
        <w:numPr>
          <w:ilvl w:val="0"/>
          <w:numId w:val="6"/>
        </w:numPr>
      </w:pPr>
      <w:r>
        <w:t>If the item is ‘in use’ (connected to stock records or components for example), you will be asked if you want to ‘hide’ the</w:t>
      </w:r>
      <w:r w:rsidR="00E100C9">
        <w:t xml:space="preserve"> item from the catalog</w:t>
      </w:r>
      <w:r>
        <w:t>.  Select the appropriate option</w:t>
      </w:r>
    </w:p>
    <w:p w14:paraId="00A7E843" w14:textId="6845B77B" w:rsidR="00EC5DCF" w:rsidRDefault="00EC5DCF" w:rsidP="00EC5DCF">
      <w:r>
        <w:rPr>
          <w:noProof/>
        </w:rPr>
        <w:drawing>
          <wp:inline distT="0" distB="0" distL="0" distR="0" wp14:anchorId="5D432E99" wp14:editId="71061D11">
            <wp:extent cx="2828925" cy="1269490"/>
            <wp:effectExtent l="0" t="0" r="0" b="6985"/>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41"/>
                    <a:stretch>
                      <a:fillRect/>
                    </a:stretch>
                  </pic:blipFill>
                  <pic:spPr>
                    <a:xfrm>
                      <a:off x="0" y="0"/>
                      <a:ext cx="2838122" cy="1273617"/>
                    </a:xfrm>
                    <a:prstGeom prst="rect">
                      <a:avLst/>
                    </a:prstGeom>
                  </pic:spPr>
                </pic:pic>
              </a:graphicData>
            </a:graphic>
          </wp:inline>
        </w:drawing>
      </w:r>
    </w:p>
    <w:p w14:paraId="559CCB17" w14:textId="77777777" w:rsidR="00167994" w:rsidRPr="004F0C58" w:rsidRDefault="00167994" w:rsidP="00EC5DCF"/>
    <w:p w14:paraId="30161EB7" w14:textId="6BED0E71" w:rsidR="00D43E62" w:rsidRDefault="00D43E62" w:rsidP="006F28A1">
      <w:pPr>
        <w:pStyle w:val="Heading2"/>
      </w:pPr>
      <w:bookmarkStart w:id="21" w:name="_Toc101966957"/>
      <w:r>
        <w:t>How to delete items ‘in use’ without needing to delete connections first.</w:t>
      </w:r>
      <w:bookmarkEnd w:id="21"/>
    </w:p>
    <w:p w14:paraId="6C946008" w14:textId="0F5D375B" w:rsidR="0097539E" w:rsidRDefault="00942BC5" w:rsidP="00942BC5">
      <w:r>
        <w:t xml:space="preserve">Note: this function requires a dedicated user right and is only possible from two views in TM Master V2 – Fleet </w:t>
      </w:r>
      <w:r>
        <w:sym w:font="Wingdings" w:char="F0E0"/>
      </w:r>
      <w:r>
        <w:t xml:space="preserve"> Items and </w:t>
      </w:r>
      <w:r w:rsidR="00C407E5">
        <w:t xml:space="preserve">Tools </w:t>
      </w:r>
      <w:r w:rsidR="00C407E5">
        <w:sym w:font="Wingdings" w:char="F0E0"/>
      </w:r>
      <w:r w:rsidR="00C407E5">
        <w:t xml:space="preserve"> Catalog Cleaning</w:t>
      </w:r>
    </w:p>
    <w:p w14:paraId="4A4CC365" w14:textId="1337F2D2" w:rsidR="00A72E34" w:rsidRDefault="00A72E34" w:rsidP="00A72E34">
      <w:pPr>
        <w:pStyle w:val="ListParagraph"/>
        <w:numPr>
          <w:ilvl w:val="0"/>
          <w:numId w:val="7"/>
        </w:numPr>
      </w:pPr>
      <w:r>
        <w:t xml:space="preserve">Click [Fleet] </w:t>
      </w:r>
      <w:r>
        <w:sym w:font="Wingdings" w:char="F0E0"/>
      </w:r>
      <w:r>
        <w:t xml:space="preserve"> [</w:t>
      </w:r>
      <w:r w:rsidR="001A081A">
        <w:t>Fleet Items</w:t>
      </w:r>
      <w:r>
        <w:t>]</w:t>
      </w:r>
    </w:p>
    <w:p w14:paraId="7DF0CECE" w14:textId="495172DA" w:rsidR="00A72E34" w:rsidRDefault="001A081A" w:rsidP="00A72E34">
      <w:pPr>
        <w:pStyle w:val="ListParagraph"/>
        <w:numPr>
          <w:ilvl w:val="0"/>
          <w:numId w:val="7"/>
        </w:numPr>
      </w:pPr>
      <w:r>
        <w:t>Set the filters at the top of the view according to find the item you wish to delete</w:t>
      </w:r>
      <w:r w:rsidR="007C321F">
        <w:t>.</w:t>
      </w:r>
    </w:p>
    <w:p w14:paraId="54AFEF68" w14:textId="19430C14" w:rsidR="00A71D0E" w:rsidRDefault="00A71D0E" w:rsidP="00A72E34">
      <w:pPr>
        <w:pStyle w:val="ListParagraph"/>
        <w:numPr>
          <w:ilvl w:val="0"/>
          <w:numId w:val="7"/>
        </w:numPr>
      </w:pPr>
      <w:r>
        <w:t>Click [Refresh]</w:t>
      </w:r>
    </w:p>
    <w:p w14:paraId="7ECB4B1B" w14:textId="0E2949F4" w:rsidR="007C321F" w:rsidRDefault="00A71D0E" w:rsidP="00A72E34">
      <w:pPr>
        <w:pStyle w:val="ListParagraph"/>
        <w:numPr>
          <w:ilvl w:val="0"/>
          <w:numId w:val="7"/>
        </w:numPr>
      </w:pPr>
      <w:r>
        <w:t>Select the item that you want to delete</w:t>
      </w:r>
    </w:p>
    <w:p w14:paraId="0E7AEC90" w14:textId="77777777" w:rsidR="00E744EA" w:rsidRDefault="00E744EA" w:rsidP="00E744EA">
      <w:pPr>
        <w:pStyle w:val="ListParagraph"/>
        <w:numPr>
          <w:ilvl w:val="0"/>
          <w:numId w:val="7"/>
        </w:numPr>
      </w:pPr>
      <w:r>
        <w:t xml:space="preserve">Click [Delete the selected item] </w:t>
      </w:r>
      <w:r>
        <w:rPr>
          <w:noProof/>
        </w:rPr>
        <w:drawing>
          <wp:inline distT="0" distB="0" distL="0" distR="0" wp14:anchorId="1CD21134" wp14:editId="41EAB6E8">
            <wp:extent cx="257175" cy="2762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7175" cy="276225"/>
                    </a:xfrm>
                    <a:prstGeom prst="rect">
                      <a:avLst/>
                    </a:prstGeom>
                  </pic:spPr>
                </pic:pic>
              </a:graphicData>
            </a:graphic>
          </wp:inline>
        </w:drawing>
      </w:r>
      <w:r>
        <w:t xml:space="preserve"> in the Item list pane</w:t>
      </w:r>
    </w:p>
    <w:p w14:paraId="1A3AC23A" w14:textId="59CF19BA" w:rsidR="00A72E34" w:rsidRDefault="00E744EA" w:rsidP="00A72E34">
      <w:pPr>
        <w:pStyle w:val="ListParagraph"/>
        <w:numPr>
          <w:ilvl w:val="0"/>
          <w:numId w:val="7"/>
        </w:numPr>
      </w:pPr>
      <w:r>
        <w:t xml:space="preserve">You will now be given a warning that you </w:t>
      </w:r>
      <w:r w:rsidR="00C258D6">
        <w:t xml:space="preserve">are about to delete and item in use, </w:t>
      </w:r>
      <w:proofErr w:type="gramStart"/>
      <w:r w:rsidR="00C258D6">
        <w:t>Click</w:t>
      </w:r>
      <w:proofErr w:type="gramEnd"/>
      <w:r w:rsidR="00C258D6">
        <w:t xml:space="preserve"> [Yes]</w:t>
      </w:r>
      <w:r w:rsidR="00167994">
        <w:t xml:space="preserve"> if you still want to perform the action</w:t>
      </w:r>
    </w:p>
    <w:p w14:paraId="791ACDF5" w14:textId="3677B0BE" w:rsidR="00167994" w:rsidRDefault="00167994" w:rsidP="00167994">
      <w:r>
        <w:rPr>
          <w:noProof/>
        </w:rPr>
        <w:drawing>
          <wp:inline distT="0" distB="0" distL="0" distR="0" wp14:anchorId="28C43407" wp14:editId="2F8525F4">
            <wp:extent cx="4482146" cy="1208668"/>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42"/>
                    <a:stretch>
                      <a:fillRect/>
                    </a:stretch>
                  </pic:blipFill>
                  <pic:spPr>
                    <a:xfrm>
                      <a:off x="0" y="0"/>
                      <a:ext cx="4543124" cy="1225112"/>
                    </a:xfrm>
                    <a:prstGeom prst="rect">
                      <a:avLst/>
                    </a:prstGeom>
                  </pic:spPr>
                </pic:pic>
              </a:graphicData>
            </a:graphic>
          </wp:inline>
        </w:drawing>
      </w:r>
    </w:p>
    <w:p w14:paraId="062165D8" w14:textId="77777777" w:rsidR="00A72E34" w:rsidRDefault="00A72E34" w:rsidP="00942BC5"/>
    <w:p w14:paraId="0C8E3B5D" w14:textId="77777777" w:rsidR="008C08B7" w:rsidRDefault="008C08B7">
      <w:pPr>
        <w:rPr>
          <w:rFonts w:asciiTheme="majorHAnsi" w:eastAsiaTheme="majorEastAsia" w:hAnsiTheme="majorHAnsi" w:cstheme="majorBidi"/>
          <w:color w:val="2F5496" w:themeColor="accent1" w:themeShade="BF"/>
          <w:sz w:val="26"/>
          <w:szCs w:val="26"/>
        </w:rPr>
      </w:pPr>
      <w:r>
        <w:br w:type="page"/>
      </w:r>
    </w:p>
    <w:p w14:paraId="7EEAF84A" w14:textId="0C254329" w:rsidR="0097539E" w:rsidRDefault="0097539E" w:rsidP="006F28A1">
      <w:pPr>
        <w:pStyle w:val="Heading2"/>
      </w:pPr>
      <w:bookmarkStart w:id="22" w:name="_Toc101966958"/>
      <w:r>
        <w:lastRenderedPageBreak/>
        <w:t>User rights for catalogs</w:t>
      </w:r>
      <w:bookmarkEnd w:id="22"/>
    </w:p>
    <w:p w14:paraId="7919F021" w14:textId="77777777" w:rsidR="00370DE3" w:rsidRDefault="00370DE3"/>
    <w:p w14:paraId="7F2B5D40" w14:textId="7ED5244D" w:rsidR="0097539E" w:rsidRDefault="00777943">
      <w:r>
        <w:t>Read</w:t>
      </w:r>
      <w:r w:rsidR="00A64506">
        <w:t xml:space="preserve"> </w:t>
      </w:r>
      <w:r w:rsidR="009D7DB5">
        <w:t>–</w:t>
      </w:r>
      <w:r w:rsidR="00A64506">
        <w:t xml:space="preserve"> </w:t>
      </w:r>
      <w:r w:rsidR="009D7DB5">
        <w:t>Allows the user to view Catalogs and catalog items</w:t>
      </w:r>
      <w:r w:rsidR="00C00D2A">
        <w:t xml:space="preserve"> in both overviews and detail views</w:t>
      </w:r>
    </w:p>
    <w:p w14:paraId="13502FEB" w14:textId="2DE2CF25" w:rsidR="00777943" w:rsidRDefault="00777943">
      <w:r>
        <w:t>Edit</w:t>
      </w:r>
      <w:r w:rsidR="00C00D2A">
        <w:t xml:space="preserve"> – Allows the user to </w:t>
      </w:r>
      <w:r w:rsidR="00AF0849">
        <w:t>e</w:t>
      </w:r>
      <w:r w:rsidR="00C00D2A">
        <w:t>dit Catalog</w:t>
      </w:r>
      <w:r w:rsidR="0046384F">
        <w:t xml:space="preserve"> Items</w:t>
      </w:r>
      <w:r w:rsidR="00F9696E">
        <w:t xml:space="preserve"> central data**</w:t>
      </w:r>
    </w:p>
    <w:p w14:paraId="46794D0B" w14:textId="7FB0DCD6" w:rsidR="00777943" w:rsidRDefault="00777943">
      <w:r>
        <w:t>Add</w:t>
      </w:r>
      <w:r w:rsidR="00A15EBD">
        <w:t xml:space="preserve"> </w:t>
      </w:r>
      <w:r w:rsidR="00C87902">
        <w:t>–</w:t>
      </w:r>
      <w:r w:rsidR="00A15EBD">
        <w:t xml:space="preserve"> </w:t>
      </w:r>
      <w:r w:rsidR="00C87902">
        <w:t>Allows the user to create new catalog items</w:t>
      </w:r>
    </w:p>
    <w:p w14:paraId="2F0B00BF" w14:textId="20B1A8A2" w:rsidR="00777943" w:rsidRDefault="00215D75">
      <w:r>
        <w:t>Delete</w:t>
      </w:r>
      <w:r w:rsidR="00C87902">
        <w:t xml:space="preserve"> – Allows the user to</w:t>
      </w:r>
      <w:r w:rsidR="00AF0849">
        <w:t xml:space="preserve"> delete catalog items that are not currently in use****</w:t>
      </w:r>
    </w:p>
    <w:p w14:paraId="3F9B52A5" w14:textId="0F376832" w:rsidR="00215D75" w:rsidRDefault="00215D75">
      <w:proofErr w:type="spellStart"/>
      <w:r>
        <w:t>EditGrid</w:t>
      </w:r>
      <w:proofErr w:type="spellEnd"/>
      <w:r w:rsidR="008A2F39">
        <w:t xml:space="preserve"> – Not in use</w:t>
      </w:r>
    </w:p>
    <w:p w14:paraId="5CF94C76" w14:textId="35D06FDA" w:rsidR="00215D75" w:rsidRDefault="00215D75">
      <w:proofErr w:type="spellStart"/>
      <w:r>
        <w:t>EditItemUnitFields</w:t>
      </w:r>
      <w:proofErr w:type="spellEnd"/>
      <w:r w:rsidR="008A2F39">
        <w:t xml:space="preserve"> – Allows the user</w:t>
      </w:r>
      <w:r w:rsidR="00327C81">
        <w:t xml:space="preserve"> to edit the unit specific fields for a catalog item</w:t>
      </w:r>
    </w:p>
    <w:p w14:paraId="3D5AE258" w14:textId="0E700C97" w:rsidR="00215D75" w:rsidRDefault="00215D75">
      <w:proofErr w:type="spellStart"/>
      <w:r>
        <w:t>Set</w:t>
      </w:r>
      <w:r w:rsidR="006B004A">
        <w:t>HideForUnits</w:t>
      </w:r>
      <w:proofErr w:type="spellEnd"/>
      <w:r w:rsidR="00327C81">
        <w:t xml:space="preserve"> – Allows the user to hide</w:t>
      </w:r>
      <w:r w:rsidR="007860BC">
        <w:t xml:space="preserve"> catalog groups and their contents for specific units (this function is only available at the office</w:t>
      </w:r>
      <w:r w:rsidR="009300E5">
        <w:t xml:space="preserve"> installation)</w:t>
      </w:r>
    </w:p>
    <w:p w14:paraId="4F25AFF0" w14:textId="21E17144" w:rsidR="006B004A" w:rsidRDefault="006B004A">
      <w:proofErr w:type="spellStart"/>
      <w:r>
        <w:t>DeleteUsedItem</w:t>
      </w:r>
      <w:proofErr w:type="spellEnd"/>
      <w:r w:rsidR="009300E5">
        <w:t xml:space="preserve"> – Allows the user to delete catalog items which are currently in use</w:t>
      </w:r>
      <w:r w:rsidR="008961A2">
        <w:t>****</w:t>
      </w:r>
    </w:p>
    <w:p w14:paraId="54824409" w14:textId="139FEF41" w:rsidR="006B004A" w:rsidRDefault="006B004A">
      <w:proofErr w:type="spellStart"/>
      <w:r>
        <w:t>BlockUnblock</w:t>
      </w:r>
      <w:proofErr w:type="spellEnd"/>
      <w:r w:rsidR="008961A2">
        <w:t xml:space="preserve"> – Allows the user to apply or remove the ‘Blocked’ flag for an item</w:t>
      </w:r>
    </w:p>
    <w:p w14:paraId="74D666FB" w14:textId="0CDFDAC0" w:rsidR="006B004A" w:rsidRDefault="006B004A">
      <w:proofErr w:type="spellStart"/>
      <w:r>
        <w:t>ImportExport</w:t>
      </w:r>
      <w:proofErr w:type="spellEnd"/>
      <w:r w:rsidR="002945DA">
        <w:t xml:space="preserve"> – Allows the user to utilize the Import/Export excel sheet for catalog items</w:t>
      </w:r>
      <w:r w:rsidR="009E325D">
        <w:t xml:space="preserve"> (this function is only available at the office installation)</w:t>
      </w:r>
    </w:p>
    <w:p w14:paraId="6858538E" w14:textId="0B3D20A3" w:rsidR="006B004A" w:rsidRDefault="000C0734">
      <w:proofErr w:type="spellStart"/>
      <w:r>
        <w:t>EditComponentItemFields</w:t>
      </w:r>
      <w:proofErr w:type="spellEnd"/>
      <w:r w:rsidR="009E325D">
        <w:t xml:space="preserve"> – Allows the user to </w:t>
      </w:r>
      <w:r w:rsidR="003741E2">
        <w:t>edit the component link specific fields for catalog items</w:t>
      </w:r>
    </w:p>
    <w:p w14:paraId="3F50F376" w14:textId="12894D0C" w:rsidR="000C0734" w:rsidRDefault="000C0734">
      <w:proofErr w:type="spellStart"/>
      <w:r>
        <w:t>EditCatalogStructure</w:t>
      </w:r>
      <w:proofErr w:type="spellEnd"/>
      <w:r w:rsidR="00005422">
        <w:t xml:space="preserve"> – Allows the user to</w:t>
      </w:r>
    </w:p>
    <w:p w14:paraId="66FC778F" w14:textId="6955E3F3" w:rsidR="000C0734" w:rsidRDefault="000C0734">
      <w:proofErr w:type="spellStart"/>
      <w:r>
        <w:t>DeleteItemUnit</w:t>
      </w:r>
      <w:proofErr w:type="spellEnd"/>
      <w:r w:rsidR="0069653C">
        <w:t xml:space="preserve"> </w:t>
      </w:r>
      <w:r w:rsidR="009D568E">
        <w:t>–</w:t>
      </w:r>
      <w:r w:rsidR="0069653C">
        <w:t xml:space="preserve"> </w:t>
      </w:r>
      <w:r w:rsidR="009D568E">
        <w:t>Allows the user to delete the link between an item and a unit (only possible if links to components and stock have already been removed)</w:t>
      </w:r>
    </w:p>
    <w:p w14:paraId="5C8410E1" w14:textId="1E803F15" w:rsidR="000C0734" w:rsidRDefault="000C0734">
      <w:proofErr w:type="spellStart"/>
      <w:r>
        <w:t>AddImage</w:t>
      </w:r>
      <w:proofErr w:type="spellEnd"/>
      <w:r w:rsidR="009D568E">
        <w:t xml:space="preserve"> – Allows the user to </w:t>
      </w:r>
      <w:r w:rsidR="00A80B1A">
        <w:t>add pictures to items</w:t>
      </w:r>
    </w:p>
    <w:p w14:paraId="7AD7E5D1" w14:textId="479888AD" w:rsidR="00F9696E" w:rsidRDefault="00F9696E"/>
    <w:p w14:paraId="41C02818" w14:textId="5A9F010D" w:rsidR="00F9696E" w:rsidRDefault="00F9696E">
      <w:r>
        <w:t>**If a catalog item is validated</w:t>
      </w:r>
      <w:r w:rsidR="00EC41A6">
        <w:t xml:space="preserve">, it is not possible </w:t>
      </w:r>
      <w:r w:rsidR="00A15EBD">
        <w:t>edit common data fields at vessel installations</w:t>
      </w:r>
    </w:p>
    <w:p w14:paraId="20F84463" w14:textId="0227ADDF" w:rsidR="00AF0849" w:rsidRDefault="00AF0849">
      <w:r>
        <w:t>****</w:t>
      </w:r>
      <w:r w:rsidR="00246535">
        <w:t xml:space="preserve">’In Use’ means that the catalog item is linked to </w:t>
      </w:r>
      <w:r w:rsidR="00A87192">
        <w:t xml:space="preserve">units, </w:t>
      </w:r>
      <w:r w:rsidR="00246535">
        <w:t>stock records, components</w:t>
      </w:r>
      <w:r w:rsidR="00A87192">
        <w:t xml:space="preserve"> and/or component jobs</w:t>
      </w:r>
    </w:p>
    <w:p w14:paraId="6EB16EBF" w14:textId="77777777" w:rsidR="00AF4AC0" w:rsidRDefault="00AF4AC0"/>
    <w:p w14:paraId="7E7D22B6" w14:textId="5A9F33CA" w:rsidR="00C65E5C" w:rsidRDefault="00C65E5C"/>
    <w:sectPr w:rsidR="00C65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92D"/>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B7B6D"/>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F7EB2"/>
    <w:multiLevelType w:val="hybridMultilevel"/>
    <w:tmpl w:val="71D2E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B83200"/>
    <w:multiLevelType w:val="hybridMultilevel"/>
    <w:tmpl w:val="2FF667EA"/>
    <w:lvl w:ilvl="0" w:tplc="1CAC7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7F4C10"/>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810D6D"/>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FC239F"/>
    <w:multiLevelType w:val="hybridMultilevel"/>
    <w:tmpl w:val="70201A02"/>
    <w:lvl w:ilvl="0" w:tplc="2CAABD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A3518"/>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6A06C1"/>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ED034D"/>
    <w:multiLevelType w:val="hybridMultilevel"/>
    <w:tmpl w:val="71D2E7CC"/>
    <w:lvl w:ilvl="0" w:tplc="DCF8A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F32E1"/>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A67898"/>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1631E9"/>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3665AF"/>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E154CE"/>
    <w:multiLevelType w:val="hybridMultilevel"/>
    <w:tmpl w:val="70201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6B6494"/>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2D7FE4"/>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E692F"/>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2304CB"/>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7A7C11"/>
    <w:multiLevelType w:val="hybridMultilevel"/>
    <w:tmpl w:val="71D2E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3E11A0"/>
    <w:multiLevelType w:val="hybridMultilevel"/>
    <w:tmpl w:val="2FF667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1672946">
    <w:abstractNumId w:val="6"/>
  </w:num>
  <w:num w:numId="2" w16cid:durableId="957755176">
    <w:abstractNumId w:val="11"/>
  </w:num>
  <w:num w:numId="3" w16cid:durableId="1097873797">
    <w:abstractNumId w:val="8"/>
  </w:num>
  <w:num w:numId="4" w16cid:durableId="705175890">
    <w:abstractNumId w:val="3"/>
  </w:num>
  <w:num w:numId="5" w16cid:durableId="1776712411">
    <w:abstractNumId w:val="9"/>
  </w:num>
  <w:num w:numId="6" w16cid:durableId="662202053">
    <w:abstractNumId w:val="7"/>
  </w:num>
  <w:num w:numId="7" w16cid:durableId="726955709">
    <w:abstractNumId w:val="10"/>
  </w:num>
  <w:num w:numId="8" w16cid:durableId="1067918117">
    <w:abstractNumId w:val="4"/>
  </w:num>
  <w:num w:numId="9" w16cid:durableId="1233082404">
    <w:abstractNumId w:val="1"/>
  </w:num>
  <w:num w:numId="10" w16cid:durableId="620457063">
    <w:abstractNumId w:val="14"/>
  </w:num>
  <w:num w:numId="11" w16cid:durableId="1806849619">
    <w:abstractNumId w:val="12"/>
  </w:num>
  <w:num w:numId="12" w16cid:durableId="1283457468">
    <w:abstractNumId w:val="2"/>
  </w:num>
  <w:num w:numId="13" w16cid:durableId="1680237182">
    <w:abstractNumId w:val="19"/>
  </w:num>
  <w:num w:numId="14" w16cid:durableId="842012491">
    <w:abstractNumId w:val="13"/>
  </w:num>
  <w:num w:numId="15" w16cid:durableId="2120490346">
    <w:abstractNumId w:val="18"/>
  </w:num>
  <w:num w:numId="16" w16cid:durableId="13895009">
    <w:abstractNumId w:val="17"/>
  </w:num>
  <w:num w:numId="17" w16cid:durableId="778065988">
    <w:abstractNumId w:val="16"/>
  </w:num>
  <w:num w:numId="18" w16cid:durableId="806821516">
    <w:abstractNumId w:val="5"/>
  </w:num>
  <w:num w:numId="19" w16cid:durableId="1979721621">
    <w:abstractNumId w:val="0"/>
  </w:num>
  <w:num w:numId="20" w16cid:durableId="1829010568">
    <w:abstractNumId w:val="20"/>
  </w:num>
  <w:num w:numId="21" w16cid:durableId="1015885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5C"/>
    <w:rsid w:val="00005422"/>
    <w:rsid w:val="0001009F"/>
    <w:rsid w:val="00013973"/>
    <w:rsid w:val="00014AB6"/>
    <w:rsid w:val="000215CF"/>
    <w:rsid w:val="000239F3"/>
    <w:rsid w:val="00030F0F"/>
    <w:rsid w:val="0004040B"/>
    <w:rsid w:val="00065638"/>
    <w:rsid w:val="00067789"/>
    <w:rsid w:val="00092F15"/>
    <w:rsid w:val="00094402"/>
    <w:rsid w:val="000B2CFE"/>
    <w:rsid w:val="000C0734"/>
    <w:rsid w:val="000D3E13"/>
    <w:rsid w:val="000E76C4"/>
    <w:rsid w:val="00100D18"/>
    <w:rsid w:val="00106081"/>
    <w:rsid w:val="001324BD"/>
    <w:rsid w:val="00134C08"/>
    <w:rsid w:val="00137C0A"/>
    <w:rsid w:val="00147A83"/>
    <w:rsid w:val="001511C4"/>
    <w:rsid w:val="00167994"/>
    <w:rsid w:val="001866E9"/>
    <w:rsid w:val="00194C53"/>
    <w:rsid w:val="001A081A"/>
    <w:rsid w:val="001B3B17"/>
    <w:rsid w:val="001B43C1"/>
    <w:rsid w:val="001C0C89"/>
    <w:rsid w:val="001C5815"/>
    <w:rsid w:val="001F7B43"/>
    <w:rsid w:val="00200106"/>
    <w:rsid w:val="002143CA"/>
    <w:rsid w:val="00215D75"/>
    <w:rsid w:val="00217F9E"/>
    <w:rsid w:val="002254F0"/>
    <w:rsid w:val="002306FE"/>
    <w:rsid w:val="002413F2"/>
    <w:rsid w:val="00246535"/>
    <w:rsid w:val="0025162B"/>
    <w:rsid w:val="00256F04"/>
    <w:rsid w:val="002945DA"/>
    <w:rsid w:val="00294B12"/>
    <w:rsid w:val="002A359C"/>
    <w:rsid w:val="002A396D"/>
    <w:rsid w:val="002A7D73"/>
    <w:rsid w:val="002B189D"/>
    <w:rsid w:val="002B29EA"/>
    <w:rsid w:val="002C1FA1"/>
    <w:rsid w:val="002D60FF"/>
    <w:rsid w:val="002E505E"/>
    <w:rsid w:val="002F6A01"/>
    <w:rsid w:val="00301D64"/>
    <w:rsid w:val="003032E2"/>
    <w:rsid w:val="00305269"/>
    <w:rsid w:val="0031000C"/>
    <w:rsid w:val="00322720"/>
    <w:rsid w:val="00327C81"/>
    <w:rsid w:val="003333D0"/>
    <w:rsid w:val="0033565A"/>
    <w:rsid w:val="00336942"/>
    <w:rsid w:val="003443DC"/>
    <w:rsid w:val="0034441A"/>
    <w:rsid w:val="0035562F"/>
    <w:rsid w:val="00355E75"/>
    <w:rsid w:val="00366441"/>
    <w:rsid w:val="00370DE3"/>
    <w:rsid w:val="003741E2"/>
    <w:rsid w:val="003B15D2"/>
    <w:rsid w:val="003C798B"/>
    <w:rsid w:val="0040340A"/>
    <w:rsid w:val="00411CBA"/>
    <w:rsid w:val="0041574A"/>
    <w:rsid w:val="00422643"/>
    <w:rsid w:val="00430EEA"/>
    <w:rsid w:val="0043547E"/>
    <w:rsid w:val="004461B4"/>
    <w:rsid w:val="004476CA"/>
    <w:rsid w:val="004601AC"/>
    <w:rsid w:val="00461C34"/>
    <w:rsid w:val="004620A5"/>
    <w:rsid w:val="0046384F"/>
    <w:rsid w:val="0046474E"/>
    <w:rsid w:val="004833C1"/>
    <w:rsid w:val="00495418"/>
    <w:rsid w:val="004B1770"/>
    <w:rsid w:val="004C0D83"/>
    <w:rsid w:val="004C1B4B"/>
    <w:rsid w:val="004D1F19"/>
    <w:rsid w:val="004F0C58"/>
    <w:rsid w:val="004F52D4"/>
    <w:rsid w:val="00502BEB"/>
    <w:rsid w:val="00507553"/>
    <w:rsid w:val="00507D62"/>
    <w:rsid w:val="005337A2"/>
    <w:rsid w:val="00537B0C"/>
    <w:rsid w:val="0054234E"/>
    <w:rsid w:val="00550E64"/>
    <w:rsid w:val="00582DAB"/>
    <w:rsid w:val="005D192E"/>
    <w:rsid w:val="005E4A82"/>
    <w:rsid w:val="005F1496"/>
    <w:rsid w:val="005F2354"/>
    <w:rsid w:val="005F35A0"/>
    <w:rsid w:val="005F49CB"/>
    <w:rsid w:val="00602CE5"/>
    <w:rsid w:val="00605DA9"/>
    <w:rsid w:val="0061661A"/>
    <w:rsid w:val="006224CB"/>
    <w:rsid w:val="00625345"/>
    <w:rsid w:val="00646141"/>
    <w:rsid w:val="006508CE"/>
    <w:rsid w:val="00672A64"/>
    <w:rsid w:val="00676AA5"/>
    <w:rsid w:val="0069090C"/>
    <w:rsid w:val="0069653C"/>
    <w:rsid w:val="006B004A"/>
    <w:rsid w:val="006D009E"/>
    <w:rsid w:val="006F28A1"/>
    <w:rsid w:val="006F735E"/>
    <w:rsid w:val="007028EA"/>
    <w:rsid w:val="00707DA6"/>
    <w:rsid w:val="00713D1D"/>
    <w:rsid w:val="00726B46"/>
    <w:rsid w:val="00727C41"/>
    <w:rsid w:val="00734685"/>
    <w:rsid w:val="00746989"/>
    <w:rsid w:val="00747559"/>
    <w:rsid w:val="00750119"/>
    <w:rsid w:val="007504BB"/>
    <w:rsid w:val="00751868"/>
    <w:rsid w:val="00775D9D"/>
    <w:rsid w:val="00777943"/>
    <w:rsid w:val="00782DB7"/>
    <w:rsid w:val="007860BC"/>
    <w:rsid w:val="007A1785"/>
    <w:rsid w:val="007A3149"/>
    <w:rsid w:val="007A6D46"/>
    <w:rsid w:val="007B317A"/>
    <w:rsid w:val="007B4D4C"/>
    <w:rsid w:val="007B72E4"/>
    <w:rsid w:val="007C321F"/>
    <w:rsid w:val="007F4079"/>
    <w:rsid w:val="0080214C"/>
    <w:rsid w:val="00804EA7"/>
    <w:rsid w:val="008056D3"/>
    <w:rsid w:val="008174DB"/>
    <w:rsid w:val="00825181"/>
    <w:rsid w:val="00830914"/>
    <w:rsid w:val="00835C5C"/>
    <w:rsid w:val="0085155F"/>
    <w:rsid w:val="00853D60"/>
    <w:rsid w:val="00855F93"/>
    <w:rsid w:val="00863684"/>
    <w:rsid w:val="008647AB"/>
    <w:rsid w:val="00866DBF"/>
    <w:rsid w:val="00871A4F"/>
    <w:rsid w:val="00882242"/>
    <w:rsid w:val="008846BE"/>
    <w:rsid w:val="00886D9E"/>
    <w:rsid w:val="008961A2"/>
    <w:rsid w:val="00896377"/>
    <w:rsid w:val="008A2A43"/>
    <w:rsid w:val="008A2F39"/>
    <w:rsid w:val="008A37E4"/>
    <w:rsid w:val="008A7934"/>
    <w:rsid w:val="008C08B7"/>
    <w:rsid w:val="008C6EA4"/>
    <w:rsid w:val="008D27C2"/>
    <w:rsid w:val="008F0F57"/>
    <w:rsid w:val="008F7F43"/>
    <w:rsid w:val="0092471D"/>
    <w:rsid w:val="00926D98"/>
    <w:rsid w:val="009300E5"/>
    <w:rsid w:val="009344AD"/>
    <w:rsid w:val="00935C36"/>
    <w:rsid w:val="00942BC5"/>
    <w:rsid w:val="00943773"/>
    <w:rsid w:val="00943847"/>
    <w:rsid w:val="00947449"/>
    <w:rsid w:val="00951096"/>
    <w:rsid w:val="00951B4D"/>
    <w:rsid w:val="009538D2"/>
    <w:rsid w:val="00954587"/>
    <w:rsid w:val="00964EAA"/>
    <w:rsid w:val="0097539E"/>
    <w:rsid w:val="00986B36"/>
    <w:rsid w:val="00995C84"/>
    <w:rsid w:val="009966DC"/>
    <w:rsid w:val="009A6FB6"/>
    <w:rsid w:val="009B4C82"/>
    <w:rsid w:val="009B6802"/>
    <w:rsid w:val="009C16F4"/>
    <w:rsid w:val="009D27EC"/>
    <w:rsid w:val="009D568E"/>
    <w:rsid w:val="009D7DB5"/>
    <w:rsid w:val="009E325D"/>
    <w:rsid w:val="00A00F91"/>
    <w:rsid w:val="00A15EBD"/>
    <w:rsid w:val="00A34AA1"/>
    <w:rsid w:val="00A43501"/>
    <w:rsid w:val="00A63A51"/>
    <w:rsid w:val="00A64506"/>
    <w:rsid w:val="00A65F50"/>
    <w:rsid w:val="00A6715E"/>
    <w:rsid w:val="00A71D0E"/>
    <w:rsid w:val="00A72E34"/>
    <w:rsid w:val="00A76C67"/>
    <w:rsid w:val="00A80B1A"/>
    <w:rsid w:val="00A87192"/>
    <w:rsid w:val="00A93A06"/>
    <w:rsid w:val="00A95290"/>
    <w:rsid w:val="00A97852"/>
    <w:rsid w:val="00AA36A8"/>
    <w:rsid w:val="00AB3665"/>
    <w:rsid w:val="00AC31A7"/>
    <w:rsid w:val="00AC710E"/>
    <w:rsid w:val="00AD0BD9"/>
    <w:rsid w:val="00AF0849"/>
    <w:rsid w:val="00AF4AC0"/>
    <w:rsid w:val="00B03633"/>
    <w:rsid w:val="00B13249"/>
    <w:rsid w:val="00B15DAF"/>
    <w:rsid w:val="00B538E5"/>
    <w:rsid w:val="00B563C7"/>
    <w:rsid w:val="00B56D69"/>
    <w:rsid w:val="00B67B80"/>
    <w:rsid w:val="00B8464C"/>
    <w:rsid w:val="00BA616A"/>
    <w:rsid w:val="00BB14B8"/>
    <w:rsid w:val="00BC4994"/>
    <w:rsid w:val="00BD3584"/>
    <w:rsid w:val="00BE4A0A"/>
    <w:rsid w:val="00BF5BEE"/>
    <w:rsid w:val="00C00D2A"/>
    <w:rsid w:val="00C01E7F"/>
    <w:rsid w:val="00C10C6F"/>
    <w:rsid w:val="00C258D6"/>
    <w:rsid w:val="00C34A15"/>
    <w:rsid w:val="00C407E5"/>
    <w:rsid w:val="00C461C5"/>
    <w:rsid w:val="00C65E5C"/>
    <w:rsid w:val="00C66D75"/>
    <w:rsid w:val="00C83D56"/>
    <w:rsid w:val="00C87902"/>
    <w:rsid w:val="00C9199A"/>
    <w:rsid w:val="00C9284B"/>
    <w:rsid w:val="00C942F1"/>
    <w:rsid w:val="00CC2F7B"/>
    <w:rsid w:val="00CC560F"/>
    <w:rsid w:val="00CD1445"/>
    <w:rsid w:val="00CE63C2"/>
    <w:rsid w:val="00CF4AE0"/>
    <w:rsid w:val="00CF71F0"/>
    <w:rsid w:val="00CF7211"/>
    <w:rsid w:val="00D01635"/>
    <w:rsid w:val="00D11F2A"/>
    <w:rsid w:val="00D13299"/>
    <w:rsid w:val="00D154C7"/>
    <w:rsid w:val="00D24ACC"/>
    <w:rsid w:val="00D30A87"/>
    <w:rsid w:val="00D32065"/>
    <w:rsid w:val="00D43E62"/>
    <w:rsid w:val="00D47105"/>
    <w:rsid w:val="00D52AE3"/>
    <w:rsid w:val="00D6266A"/>
    <w:rsid w:val="00D961FC"/>
    <w:rsid w:val="00D974D0"/>
    <w:rsid w:val="00DA16FD"/>
    <w:rsid w:val="00DD4967"/>
    <w:rsid w:val="00E100C9"/>
    <w:rsid w:val="00E12922"/>
    <w:rsid w:val="00E360CE"/>
    <w:rsid w:val="00E50344"/>
    <w:rsid w:val="00E53A16"/>
    <w:rsid w:val="00E56516"/>
    <w:rsid w:val="00E744EA"/>
    <w:rsid w:val="00E90BF7"/>
    <w:rsid w:val="00EB516E"/>
    <w:rsid w:val="00EB71FA"/>
    <w:rsid w:val="00EC41A6"/>
    <w:rsid w:val="00EC5DCF"/>
    <w:rsid w:val="00ED0E91"/>
    <w:rsid w:val="00ED185C"/>
    <w:rsid w:val="00F10002"/>
    <w:rsid w:val="00F13CC7"/>
    <w:rsid w:val="00F84458"/>
    <w:rsid w:val="00F95B71"/>
    <w:rsid w:val="00F9696E"/>
    <w:rsid w:val="00FA231E"/>
    <w:rsid w:val="00FC2348"/>
    <w:rsid w:val="00FD3A96"/>
    <w:rsid w:val="00FD3B03"/>
    <w:rsid w:val="00FE5C56"/>
    <w:rsid w:val="00FF29D3"/>
    <w:rsid w:val="00FF6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4DB8"/>
  <w15:chartTrackingRefBased/>
  <w15:docId w15:val="{07CE0119-685A-4CE8-BDC6-9849309D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1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28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174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10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C710E"/>
    <w:pPr>
      <w:outlineLvl w:val="9"/>
    </w:pPr>
  </w:style>
  <w:style w:type="paragraph" w:styleId="TOC1">
    <w:name w:val="toc 1"/>
    <w:basedOn w:val="Normal"/>
    <w:next w:val="Normal"/>
    <w:autoRedefine/>
    <w:uiPriority w:val="39"/>
    <w:unhideWhenUsed/>
    <w:rsid w:val="00AC710E"/>
    <w:pPr>
      <w:spacing w:after="100"/>
    </w:pPr>
  </w:style>
  <w:style w:type="paragraph" w:styleId="TOC2">
    <w:name w:val="toc 2"/>
    <w:basedOn w:val="Normal"/>
    <w:next w:val="Normal"/>
    <w:autoRedefine/>
    <w:uiPriority w:val="39"/>
    <w:unhideWhenUsed/>
    <w:rsid w:val="00AC710E"/>
    <w:pPr>
      <w:spacing w:after="100"/>
      <w:ind w:left="220"/>
    </w:pPr>
  </w:style>
  <w:style w:type="character" w:styleId="Hyperlink">
    <w:name w:val="Hyperlink"/>
    <w:basedOn w:val="DefaultParagraphFont"/>
    <w:uiPriority w:val="99"/>
    <w:unhideWhenUsed/>
    <w:rsid w:val="00AC710E"/>
    <w:rPr>
      <w:color w:val="0563C1" w:themeColor="hyperlink"/>
      <w:u w:val="single"/>
    </w:rPr>
  </w:style>
  <w:style w:type="table" w:styleId="TableGrid">
    <w:name w:val="Table Grid"/>
    <w:basedOn w:val="TableNormal"/>
    <w:uiPriority w:val="39"/>
    <w:rsid w:val="00AC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F28A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03633"/>
    <w:pPr>
      <w:ind w:left="720"/>
      <w:contextualSpacing/>
    </w:pPr>
  </w:style>
  <w:style w:type="character" w:customStyle="1" w:styleId="Heading3Char">
    <w:name w:val="Heading 3 Char"/>
    <w:basedOn w:val="DefaultParagraphFont"/>
    <w:link w:val="Heading3"/>
    <w:uiPriority w:val="9"/>
    <w:rsid w:val="008174D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8219</TotalTime>
  <Pages>18</Pages>
  <Words>2288</Words>
  <Characters>13046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White</dc:creator>
  <cp:keywords/>
  <dc:description/>
  <cp:lastModifiedBy>Darren White</cp:lastModifiedBy>
  <cp:revision>299</cp:revision>
  <dcterms:created xsi:type="dcterms:W3CDTF">2022-04-08T08:16:00Z</dcterms:created>
  <dcterms:modified xsi:type="dcterms:W3CDTF">2022-04-27T13:48:00Z</dcterms:modified>
</cp:coreProperties>
</file>